
<file path=[Content_Types].xml><?xml version="1.0" encoding="utf-8"?>
<Types xmlns="http://schemas.openxmlformats.org/package/2006/content-types">
  <Default Extension="bin" ContentType="image/pn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2C769" w14:textId="77777777" w:rsidR="00F2522A" w:rsidRPr="009E5865" w:rsidRDefault="00F2522A" w:rsidP="00F2522A">
      <w:pPr>
        <w:ind w:left="709"/>
        <w:rPr>
          <w:rFonts w:ascii="Overpass" w:hAnsi="Overpass"/>
          <w:sz w:val="22"/>
          <w:szCs w:val="22"/>
        </w:rPr>
      </w:pPr>
    </w:p>
    <w:p w14:paraId="5838F55D" w14:textId="77777777" w:rsidR="00F2522A" w:rsidRPr="009E5865" w:rsidRDefault="00F2522A" w:rsidP="00F2522A">
      <w:pPr>
        <w:ind w:left="709"/>
        <w:rPr>
          <w:rFonts w:ascii="Overpass" w:hAnsi="Overpass"/>
          <w:sz w:val="22"/>
          <w:szCs w:val="22"/>
        </w:rPr>
      </w:pPr>
    </w:p>
    <w:p w14:paraId="1C29D20B" w14:textId="77777777" w:rsidR="00F2522A" w:rsidRPr="009E5865" w:rsidRDefault="00F2522A" w:rsidP="00F2522A">
      <w:pPr>
        <w:pStyle w:val="Para"/>
        <w:rPr>
          <w:rFonts w:ascii="Overpass" w:hAnsi="Overpass"/>
        </w:rPr>
      </w:pPr>
    </w:p>
    <w:bookmarkStart w:id="0" w:name="_Hlk43901094"/>
    <w:p w14:paraId="378E48FD" w14:textId="459158DF" w:rsidR="00144110" w:rsidRPr="00F130D5" w:rsidRDefault="00144110" w:rsidP="00144110">
      <w:pPr>
        <w:ind w:left="5670"/>
        <w:rPr>
          <w:rFonts w:eastAsia="Times New Roman"/>
          <w:b/>
          <w:bCs/>
          <w:szCs w:val="24"/>
        </w:rPr>
      </w:pPr>
      <w:r w:rsidRPr="00F130D5">
        <w:rPr>
          <w:b/>
          <w:bCs/>
          <w:noProof/>
          <w:szCs w:val="24"/>
          <w:u w:val="single"/>
          <w:lang w:val="fr-CH"/>
        </w:rPr>
        <mc:AlternateContent>
          <mc:Choice Requires="wps">
            <w:drawing>
              <wp:anchor distT="91440" distB="91440" distL="137160" distR="137160" simplePos="0" relativeHeight="251671552" behindDoc="0" locked="1" layoutInCell="0" allowOverlap="0" wp14:anchorId="1DAF8938" wp14:editId="46D55FDB">
                <wp:simplePos x="0" y="0"/>
                <wp:positionH relativeFrom="margin">
                  <wp:posOffset>1353185</wp:posOffset>
                </wp:positionH>
                <wp:positionV relativeFrom="margin">
                  <wp:posOffset>-333375</wp:posOffset>
                </wp:positionV>
                <wp:extent cx="1135380" cy="3331845"/>
                <wp:effectExtent l="6667" t="0" r="0" b="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5380" cy="3331845"/>
                        </a:xfrm>
                        <a:prstGeom prst="roundRect">
                          <a:avLst>
                            <a:gd name="adj" fmla="val 13032"/>
                          </a:avLst>
                        </a:prstGeom>
                        <a:solidFill>
                          <a:srgbClr val="56C9B8"/>
                        </a:solidFill>
                        <a:ln>
                          <a:noFill/>
                        </a:ln>
                      </wps:spPr>
                      <wps:txbx>
                        <w:txbxContent>
                          <w:p w14:paraId="4D5E8858"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sidRPr="00F130D5">
                              <w:rPr>
                                <w:rFonts w:asciiTheme="majorHAnsi" w:eastAsiaTheme="majorEastAsia" w:hAnsiTheme="majorHAnsi" w:cstheme="majorBidi"/>
                                <w:b/>
                                <w:bCs/>
                                <w:i/>
                                <w:iCs/>
                                <w:color w:val="FFFFFF" w:themeColor="background1"/>
                                <w:sz w:val="32"/>
                                <w:szCs w:val="32"/>
                              </w:rPr>
                              <w:t>CONVENTION DE MÉDIATION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F8938" id="Forme automatique 2" o:spid="_x0000_s1026" style="position:absolute;left:0;text-align:left;margin-left:106.55pt;margin-top:-26.25pt;width:89.4pt;height:262.35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" o:allowincell="f" o:allowoverlap="f" fillcolor="#56c9b8" stroked="f">
                <v:textbox>
                  <w:txbxContent>
                    <w:p w14:paraId="4D5E8858"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sidRPr="00F130D5">
                        <w:rPr>
                          <w:rFonts w:asciiTheme="majorHAnsi" w:eastAsiaTheme="majorEastAsia" w:hAnsiTheme="majorHAnsi" w:cstheme="majorBidi"/>
                          <w:b/>
                          <w:bCs/>
                          <w:i/>
                          <w:iCs/>
                          <w:color w:val="FFFFFF" w:themeColor="background1"/>
                          <w:sz w:val="32"/>
                          <w:szCs w:val="32"/>
                        </w:rPr>
                        <w:t>CONVENTION DE MÉDIATION</w:t>
                      </w:r>
                    </w:p>
                  </w:txbxContent>
                </v:textbox>
                <w10:wrap type="square" anchorx="margin" anchory="margin"/>
                <w10:anchorlock/>
              </v:roundrect>
            </w:pict>
          </mc:Fallback>
        </mc:AlternateContent>
      </w:r>
    </w:p>
    <w:p w14:paraId="6892E142" w14:textId="77777777" w:rsidR="00144110" w:rsidRPr="00F130D5" w:rsidRDefault="00144110" w:rsidP="00144110">
      <w:pPr>
        <w:ind w:left="4678"/>
        <w:rPr>
          <w:b/>
          <w:bCs/>
          <w:szCs w:val="24"/>
        </w:rPr>
      </w:pPr>
    </w:p>
    <w:p w14:paraId="65D88887" w14:textId="77777777" w:rsidR="00144110" w:rsidRPr="00F130D5" w:rsidRDefault="00144110" w:rsidP="00144110">
      <w:pPr>
        <w:rPr>
          <w:szCs w:val="24"/>
        </w:rPr>
      </w:pPr>
    </w:p>
    <w:p w14:paraId="3EFA7DEE" w14:textId="77777777" w:rsidR="00144110" w:rsidRPr="00F130D5" w:rsidRDefault="00144110" w:rsidP="00144110">
      <w:pPr>
        <w:rPr>
          <w:szCs w:val="24"/>
        </w:rPr>
      </w:pPr>
    </w:p>
    <w:bookmarkEnd w:id="0"/>
    <w:p w14:paraId="2ABDF9F7" w14:textId="77777777" w:rsidR="00144110" w:rsidRPr="00F130D5" w:rsidRDefault="00144110" w:rsidP="00144110">
      <w:pPr>
        <w:rPr>
          <w:szCs w:val="24"/>
          <w:lang w:val="fr-CH"/>
        </w:rPr>
      </w:pPr>
    </w:p>
    <w:p w14:paraId="552B3ECA" w14:textId="38087E7B" w:rsidR="00144110" w:rsidRPr="00F130D5" w:rsidRDefault="00144110" w:rsidP="00144110">
      <w:pPr>
        <w:rPr>
          <w:szCs w:val="24"/>
          <w:lang w:val="fr-CH"/>
        </w:rPr>
      </w:pPr>
    </w:p>
    <w:p w14:paraId="77149EDA" w14:textId="38E90276" w:rsidR="00144110" w:rsidRDefault="00144110" w:rsidP="00144110">
      <w:pPr>
        <w:rPr>
          <w:b/>
          <w:bCs/>
          <w:szCs w:val="24"/>
          <w:u w:val="single"/>
          <w:lang w:val="fr-CH"/>
        </w:rPr>
      </w:pPr>
      <w:r w:rsidRPr="00F130D5">
        <w:rPr>
          <w:b/>
          <w:bCs/>
          <w:noProof/>
          <w:szCs w:val="24"/>
          <w:u w:val="single"/>
          <w:lang w:val="fr-CH"/>
        </w:rPr>
        <mc:AlternateContent>
          <mc:Choice Requires="wps">
            <w:drawing>
              <wp:anchor distT="91440" distB="91440" distL="137160" distR="137160" simplePos="0" relativeHeight="251672576" behindDoc="0" locked="0" layoutInCell="0" allowOverlap="0" wp14:anchorId="57AAA2D1" wp14:editId="630EF8CD">
                <wp:simplePos x="0" y="0"/>
                <wp:positionH relativeFrom="margin">
                  <wp:posOffset>-309245</wp:posOffset>
                </wp:positionH>
                <wp:positionV relativeFrom="margin">
                  <wp:posOffset>1844675</wp:posOffset>
                </wp:positionV>
                <wp:extent cx="419100" cy="1136015"/>
                <wp:effectExtent l="3492" t="0" r="3493" b="3492"/>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100" cy="1136015"/>
                        </a:xfrm>
                        <a:prstGeom prst="roundRect">
                          <a:avLst>
                            <a:gd name="adj" fmla="val 13032"/>
                          </a:avLst>
                        </a:prstGeom>
                        <a:solidFill>
                          <a:srgbClr val="56C9B8"/>
                        </a:solidFill>
                      </wps:spPr>
                      <wps:txbx>
                        <w:txbxContent>
                          <w:p w14:paraId="3EA16632"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Pr>
                                <w:rFonts w:asciiTheme="majorHAnsi" w:eastAsiaTheme="majorEastAsia" w:hAnsiTheme="majorHAnsi" w:cstheme="majorBidi"/>
                                <w:b/>
                                <w:bCs/>
                                <w:i/>
                                <w:iCs/>
                                <w:color w:val="FFFFFF" w:themeColor="background1"/>
                                <w:sz w:val="32"/>
                                <w:szCs w:val="32"/>
                              </w:rPr>
                              <w:t>Entre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AAA2D1" id="_x0000_s1027" style="position:absolute;left:0;text-align:left;margin-left:-24.35pt;margin-top:145.25pt;width:33pt;height:89.45pt;rotation:90;z-index:2516725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" o:allowincell="f" o:allowoverlap="f" fillcolor="#56c9b8" stroked="f">
                <v:textbox>
                  <w:txbxContent>
                    <w:p w14:paraId="3EA16632"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Pr>
                          <w:rFonts w:asciiTheme="majorHAnsi" w:eastAsiaTheme="majorEastAsia" w:hAnsiTheme="majorHAnsi" w:cstheme="majorBidi"/>
                          <w:b/>
                          <w:bCs/>
                          <w:i/>
                          <w:iCs/>
                          <w:color w:val="FFFFFF" w:themeColor="background1"/>
                          <w:sz w:val="32"/>
                          <w:szCs w:val="32"/>
                        </w:rPr>
                        <w:t>Entre</w:t>
                      </w:r>
                    </w:p>
                  </w:txbxContent>
                </v:textbox>
                <w10:wrap type="square" anchorx="margin" anchory="margin"/>
              </v:roundrect>
            </w:pict>
          </mc:Fallback>
        </mc:AlternateContent>
      </w:r>
    </w:p>
    <w:p w14:paraId="6D1EF85F" w14:textId="77777777" w:rsidR="00144110" w:rsidRDefault="00144110" w:rsidP="00144110">
      <w:pPr>
        <w:rPr>
          <w:b/>
          <w:bCs/>
          <w:szCs w:val="24"/>
          <w:u w:val="single"/>
          <w:lang w:val="fr-CH"/>
        </w:rPr>
      </w:pPr>
    </w:p>
    <w:p w14:paraId="582B32FF" w14:textId="77777777" w:rsidR="00144110" w:rsidRDefault="00144110" w:rsidP="00144110">
      <w:pPr>
        <w:rPr>
          <w:b/>
          <w:bCs/>
          <w:szCs w:val="24"/>
          <w:u w:val="single"/>
          <w:lang w:val="fr-CH"/>
        </w:rPr>
      </w:pPr>
    </w:p>
    <w:p w14:paraId="0C503C6D" w14:textId="77777777" w:rsidR="00144110" w:rsidRDefault="00144110" w:rsidP="00144110">
      <w:pPr>
        <w:rPr>
          <w:b/>
          <w:bCs/>
          <w:szCs w:val="24"/>
          <w:u w:val="single"/>
          <w:lang w:val="fr-CH"/>
        </w:rPr>
      </w:pPr>
    </w:p>
    <w:p w14:paraId="7D2AE8A0" w14:textId="77777777" w:rsidR="00144110" w:rsidRDefault="00144110" w:rsidP="00144110">
      <w:pPr>
        <w:rPr>
          <w:b/>
          <w:bCs/>
          <w:i/>
          <w:iCs/>
          <w:color w:val="C7A1D4"/>
          <w:szCs w:val="24"/>
          <w:u w:val="single"/>
          <w:lang w:val="fr-CH"/>
        </w:rPr>
      </w:pPr>
    </w:p>
    <w:p w14:paraId="722B49D1" w14:textId="77777777" w:rsidR="00144110" w:rsidRDefault="00144110" w:rsidP="00144110">
      <w:pPr>
        <w:rPr>
          <w:b/>
          <w:bCs/>
          <w:i/>
          <w:iCs/>
          <w:color w:val="C7A1D4"/>
          <w:szCs w:val="24"/>
          <w:u w:val="single"/>
          <w:lang w:val="fr-CH"/>
        </w:rPr>
      </w:pPr>
    </w:p>
    <w:p w14:paraId="01BBD555" w14:textId="77777777" w:rsidR="00144110" w:rsidRDefault="00144110" w:rsidP="00144110">
      <w:pPr>
        <w:rPr>
          <w:b/>
          <w:bCs/>
          <w:i/>
          <w:iCs/>
          <w:color w:val="92D050"/>
          <w:szCs w:val="24"/>
          <w:lang w:val="fr-CH"/>
        </w:rPr>
      </w:pPr>
      <w:r>
        <w:rPr>
          <w:szCs w:val="24"/>
          <w:lang w:val="fr-CH"/>
        </w:rPr>
        <w:tab/>
      </w:r>
      <w:r>
        <w:rPr>
          <w:szCs w:val="24"/>
          <w:lang w:val="fr-CH"/>
        </w:rPr>
        <w:tab/>
      </w:r>
      <w:r>
        <w:rPr>
          <w:szCs w:val="24"/>
          <w:lang w:val="fr-CH"/>
        </w:rPr>
        <w:tab/>
      </w:r>
      <w:r>
        <w:rPr>
          <w:szCs w:val="24"/>
          <w:lang w:val="fr-CH"/>
        </w:rPr>
        <w:tab/>
      </w:r>
      <w:r>
        <w:rPr>
          <w:szCs w:val="24"/>
          <w:lang w:val="fr-CH"/>
        </w:rPr>
        <w:tab/>
      </w:r>
      <w:r>
        <w:rPr>
          <w:szCs w:val="24"/>
          <w:lang w:val="fr-CH"/>
        </w:rPr>
        <w:tab/>
      </w:r>
      <w:r w:rsidRPr="00590930">
        <w:rPr>
          <w:b/>
          <w:bCs/>
          <w:i/>
          <w:iCs/>
          <w:color w:val="C7A1D4"/>
          <w:szCs w:val="24"/>
          <w:lang w:val="fr-CH"/>
        </w:rPr>
        <w:t>d’une part</w:t>
      </w:r>
    </w:p>
    <w:p w14:paraId="1DF3E1D7" w14:textId="77777777" w:rsidR="00144110" w:rsidRDefault="00144110" w:rsidP="00144110">
      <w:pPr>
        <w:rPr>
          <w:szCs w:val="24"/>
          <w:lang w:val="fr-CH"/>
        </w:rPr>
      </w:pPr>
    </w:p>
    <w:p w14:paraId="302BC548" w14:textId="77777777" w:rsidR="00144110" w:rsidRPr="003D359C" w:rsidRDefault="00144110" w:rsidP="00144110">
      <w:pPr>
        <w:rPr>
          <w:szCs w:val="24"/>
          <w:lang w:val="fr-CH"/>
        </w:rPr>
      </w:pPr>
      <w:r>
        <w:rPr>
          <w:szCs w:val="24"/>
          <w:lang w:val="fr-CH"/>
        </w:rPr>
        <w:tab/>
      </w:r>
      <w:r>
        <w:rPr>
          <w:szCs w:val="24"/>
          <w:lang w:val="fr-CH"/>
        </w:rPr>
        <w:tab/>
      </w:r>
      <w:r>
        <w:rPr>
          <w:szCs w:val="24"/>
          <w:lang w:val="fr-CH"/>
        </w:rPr>
        <w:tab/>
      </w:r>
      <w:r>
        <w:rPr>
          <w:szCs w:val="24"/>
          <w:lang w:val="fr-CH"/>
        </w:rPr>
        <w:tab/>
      </w:r>
      <w:r w:rsidRPr="00590930">
        <w:rPr>
          <w:b/>
          <w:bCs/>
          <w:i/>
          <w:iCs/>
          <w:color w:val="C7A1D4"/>
          <w:szCs w:val="24"/>
          <w:lang w:val="fr-CH"/>
        </w:rPr>
        <w:t>d’autre part</w:t>
      </w:r>
    </w:p>
    <w:p w14:paraId="1A3C3346" w14:textId="73A85DF9" w:rsidR="00144110" w:rsidRPr="003D359C" w:rsidRDefault="00144110" w:rsidP="00144110">
      <w:pPr>
        <w:rPr>
          <w:szCs w:val="24"/>
          <w:lang w:val="fr-CH"/>
        </w:rPr>
      </w:pPr>
      <w:r w:rsidRPr="00590930">
        <w:rPr>
          <w:b/>
          <w:bCs/>
          <w:noProof/>
          <w:color w:val="C7A1D4"/>
          <w:szCs w:val="24"/>
          <w:u w:val="single"/>
          <w:lang w:val="fr-CH"/>
        </w:rPr>
        <mc:AlternateContent>
          <mc:Choice Requires="wps">
            <w:drawing>
              <wp:anchor distT="91440" distB="91440" distL="137160" distR="137160" simplePos="0" relativeHeight="251674624" behindDoc="0" locked="0" layoutInCell="0" allowOverlap="0" wp14:anchorId="35C63AE4" wp14:editId="312F3CCD">
                <wp:simplePos x="0" y="0"/>
                <wp:positionH relativeFrom="margin">
                  <wp:posOffset>-217170</wp:posOffset>
                </wp:positionH>
                <wp:positionV relativeFrom="margin">
                  <wp:posOffset>3544570</wp:posOffset>
                </wp:positionV>
                <wp:extent cx="419100" cy="1136015"/>
                <wp:effectExtent l="3492" t="0" r="3493" b="3492"/>
                <wp:wrapSquare wrapText="bothSides"/>
                <wp:docPr id="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100" cy="1136015"/>
                        </a:xfrm>
                        <a:prstGeom prst="roundRect">
                          <a:avLst>
                            <a:gd name="adj" fmla="val 13032"/>
                          </a:avLst>
                        </a:prstGeom>
                        <a:solidFill>
                          <a:srgbClr val="56C9B8"/>
                        </a:solidFill>
                      </wps:spPr>
                      <wps:txbx>
                        <w:txbxContent>
                          <w:p w14:paraId="50DA57EA"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Pr>
                                <w:rFonts w:asciiTheme="majorHAnsi" w:eastAsiaTheme="majorEastAsia" w:hAnsiTheme="majorHAnsi" w:cstheme="majorBidi"/>
                                <w:b/>
                                <w:bCs/>
                                <w:i/>
                                <w:iCs/>
                                <w:color w:val="FFFFFF" w:themeColor="background1"/>
                                <w:sz w:val="32"/>
                                <w:szCs w:val="32"/>
                              </w:rPr>
                              <w: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C63AE4" id="_x0000_s1028" style="position:absolute;left:0;text-align:left;margin-left:-17.1pt;margin-top:279.1pt;width:33pt;height:89.45pt;rotation:90;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" o:allowincell="f" o:allowoverlap="f" fillcolor="#56c9b8" stroked="f">
                <v:textbox>
                  <w:txbxContent>
                    <w:p w14:paraId="50DA57EA" w14:textId="77777777" w:rsidR="00144110" w:rsidRPr="00F130D5" w:rsidRDefault="00144110" w:rsidP="00144110">
                      <w:pPr>
                        <w:ind w:left="0"/>
                        <w:jc w:val="center"/>
                        <w:rPr>
                          <w:rFonts w:asciiTheme="majorHAnsi" w:eastAsiaTheme="majorEastAsia" w:hAnsiTheme="majorHAnsi" w:cstheme="majorBidi"/>
                          <w:b/>
                          <w:bCs/>
                          <w:i/>
                          <w:iCs/>
                          <w:color w:val="FFFFFF" w:themeColor="background1"/>
                          <w:sz w:val="32"/>
                          <w:szCs w:val="32"/>
                        </w:rPr>
                      </w:pPr>
                      <w:r>
                        <w:rPr>
                          <w:rFonts w:asciiTheme="majorHAnsi" w:eastAsiaTheme="majorEastAsia" w:hAnsiTheme="majorHAnsi" w:cstheme="majorBidi"/>
                          <w:b/>
                          <w:bCs/>
                          <w:i/>
                          <w:iCs/>
                          <w:color w:val="FFFFFF" w:themeColor="background1"/>
                          <w:sz w:val="32"/>
                          <w:szCs w:val="32"/>
                        </w:rPr>
                        <w:t>Et</w:t>
                      </w:r>
                    </w:p>
                  </w:txbxContent>
                </v:textbox>
                <w10:wrap type="square" anchorx="margin" anchory="margin"/>
              </v:roundrect>
            </w:pict>
          </mc:Fallback>
        </mc:AlternateContent>
      </w:r>
    </w:p>
    <w:p w14:paraId="1287CF49" w14:textId="71FC35C9" w:rsidR="00144110" w:rsidRPr="00590930" w:rsidRDefault="00144110" w:rsidP="00144110">
      <w:pPr>
        <w:ind w:left="0"/>
        <w:rPr>
          <w:color w:val="C7A1D4"/>
          <w:szCs w:val="24"/>
          <w:lang w:val="fr-CH"/>
        </w:rPr>
      </w:pPr>
      <w:r w:rsidRPr="00590930">
        <w:rPr>
          <w:color w:val="C7A1D4"/>
          <w:szCs w:val="24"/>
          <w:lang w:val="fr-CH"/>
        </w:rPr>
        <w:t xml:space="preserve"> </w:t>
      </w:r>
      <w:r w:rsidRPr="00590930">
        <w:rPr>
          <w:b/>
          <w:bCs/>
          <w:i/>
          <w:iCs/>
          <w:color w:val="C7A1D4"/>
          <w:szCs w:val="24"/>
          <w:lang w:val="fr-CH"/>
        </w:rPr>
        <w:t>Ci-après désignés les Médiés</w:t>
      </w:r>
    </w:p>
    <w:p w14:paraId="7F27E89A" w14:textId="09367843" w:rsidR="00144110" w:rsidRPr="00F130D5" w:rsidRDefault="00144110" w:rsidP="00144110">
      <w:pPr>
        <w:ind w:left="1134"/>
        <w:rPr>
          <w:szCs w:val="24"/>
          <w:lang w:val="fr-CH"/>
        </w:rPr>
      </w:pPr>
    </w:p>
    <w:p w14:paraId="391347EB" w14:textId="5465D267" w:rsidR="00144110" w:rsidRPr="00F130D5" w:rsidRDefault="00144110" w:rsidP="00144110">
      <w:pPr>
        <w:ind w:left="1134"/>
        <w:rPr>
          <w:szCs w:val="24"/>
          <w:lang w:val="fr-CH"/>
        </w:rPr>
      </w:pPr>
    </w:p>
    <w:p w14:paraId="2129261B" w14:textId="3A008AA7" w:rsidR="00144110" w:rsidRDefault="00144110" w:rsidP="00144110">
      <w:pPr>
        <w:ind w:left="0"/>
        <w:rPr>
          <w:b/>
          <w:bCs/>
          <w:szCs w:val="24"/>
          <w:u w:val="single"/>
          <w:lang w:val="fr-CH"/>
        </w:rPr>
      </w:pPr>
    </w:p>
    <w:p w14:paraId="707C6993" w14:textId="77777777" w:rsidR="00144110" w:rsidRDefault="00144110" w:rsidP="00144110">
      <w:pPr>
        <w:ind w:left="-851"/>
        <w:rPr>
          <w:b/>
          <w:bCs/>
          <w:i/>
          <w:iCs/>
          <w:color w:val="C7A1D4"/>
          <w:szCs w:val="24"/>
          <w:u w:val="single"/>
          <w:lang w:val="fr-CH"/>
        </w:rPr>
      </w:pPr>
    </w:p>
    <w:p w14:paraId="2AC4F75F" w14:textId="77777777" w:rsidR="00144110" w:rsidRDefault="00144110" w:rsidP="00144110">
      <w:pPr>
        <w:ind w:left="-851"/>
        <w:rPr>
          <w:b/>
          <w:bCs/>
          <w:i/>
          <w:iCs/>
          <w:color w:val="C7A1D4"/>
          <w:szCs w:val="24"/>
          <w:u w:val="single"/>
          <w:lang w:val="fr-CH"/>
        </w:rPr>
      </w:pPr>
    </w:p>
    <w:p w14:paraId="42A78B7C" w14:textId="6FEB23B0" w:rsidR="00144110" w:rsidRPr="00F130D5" w:rsidRDefault="00144110" w:rsidP="00144110">
      <w:pPr>
        <w:ind w:left="-851"/>
        <w:rPr>
          <w:szCs w:val="24"/>
          <w:lang w:val="fr-CH"/>
        </w:rPr>
      </w:pPr>
      <w:r w:rsidRPr="00590930">
        <w:rPr>
          <w:b/>
          <w:bCs/>
          <w:i/>
          <w:iCs/>
          <w:color w:val="C7A1D4"/>
          <w:szCs w:val="24"/>
          <w:u w:val="single"/>
          <w:lang w:val="fr-CH"/>
        </w:rPr>
        <w:t>Alice CANET</w:t>
      </w:r>
      <w:r w:rsidRPr="00F130D5">
        <w:rPr>
          <w:szCs w:val="24"/>
          <w:lang w:val="fr-CH"/>
        </w:rPr>
        <w:t xml:space="preserve">, Médiateure exerçant 6 avenue de la Marseillaise 67000 STRASBOURG, </w:t>
      </w:r>
      <w:r>
        <w:rPr>
          <w:szCs w:val="24"/>
          <w:lang w:val="fr-CH"/>
        </w:rPr>
        <w:t xml:space="preserve">03.67.10.20.24, </w:t>
      </w:r>
      <w:hyperlink r:id="rId7" w:history="1">
        <w:r w:rsidRPr="006A01CC">
          <w:rPr>
            <w:rStyle w:val="Lienhypertexte"/>
            <w:szCs w:val="24"/>
            <w:lang w:val="fr-CH"/>
          </w:rPr>
          <w:t>a.canet@artejuris.eu</w:t>
        </w:r>
      </w:hyperlink>
      <w:r>
        <w:rPr>
          <w:szCs w:val="24"/>
          <w:lang w:val="fr-CH"/>
        </w:rPr>
        <w:t xml:space="preserve"> </w:t>
      </w:r>
    </w:p>
    <w:p w14:paraId="309EFE4C" w14:textId="75889E05" w:rsidR="00144110" w:rsidRPr="00F130D5" w:rsidRDefault="00144110" w:rsidP="00144110">
      <w:pPr>
        <w:ind w:left="-851"/>
        <w:rPr>
          <w:szCs w:val="24"/>
          <w:lang w:val="fr-CH"/>
        </w:rPr>
      </w:pPr>
      <w:r w:rsidRPr="00F130D5">
        <w:rPr>
          <w:szCs w:val="24"/>
          <w:lang w:val="fr-CH"/>
        </w:rPr>
        <w:t>N° de TVA intra-communautaire : Non soumis à TVA – article 293B du CGI</w:t>
      </w:r>
    </w:p>
    <w:p w14:paraId="5E8E72D0" w14:textId="77777777" w:rsidR="00144110" w:rsidRPr="00F130D5" w:rsidRDefault="00144110" w:rsidP="00144110">
      <w:pPr>
        <w:ind w:left="-851"/>
        <w:rPr>
          <w:szCs w:val="24"/>
          <w:lang w:val="fr-CH"/>
        </w:rPr>
      </w:pPr>
    </w:p>
    <w:p w14:paraId="19D7812A" w14:textId="77777777" w:rsidR="00144110" w:rsidRPr="00590930" w:rsidRDefault="00144110" w:rsidP="00144110">
      <w:pPr>
        <w:ind w:left="-851" w:firstLine="851"/>
        <w:rPr>
          <w:b/>
          <w:bCs/>
          <w:i/>
          <w:iCs/>
          <w:color w:val="C7A1D4"/>
          <w:szCs w:val="24"/>
          <w:lang w:val="fr-CH"/>
        </w:rPr>
      </w:pPr>
      <w:r w:rsidRPr="00590930">
        <w:rPr>
          <w:b/>
          <w:bCs/>
          <w:i/>
          <w:iCs/>
          <w:color w:val="C7A1D4"/>
          <w:szCs w:val="24"/>
          <w:lang w:val="fr-CH"/>
        </w:rPr>
        <w:t>ci-dessous désignée indifféremment Le Médiateur ou La Médiateure</w:t>
      </w:r>
    </w:p>
    <w:p w14:paraId="7B82D570" w14:textId="77777777" w:rsidR="00144110" w:rsidRPr="00F130D5" w:rsidRDefault="00144110" w:rsidP="00144110">
      <w:pPr>
        <w:ind w:left="-851"/>
        <w:rPr>
          <w:szCs w:val="24"/>
          <w:lang w:val="fr-CH"/>
        </w:rPr>
      </w:pPr>
    </w:p>
    <w:p w14:paraId="654317D5" w14:textId="77777777" w:rsidR="00144110" w:rsidRPr="00F130D5" w:rsidRDefault="00144110" w:rsidP="00144110">
      <w:pPr>
        <w:ind w:left="-851"/>
        <w:rPr>
          <w:szCs w:val="24"/>
          <w:lang w:val="fr-CH"/>
        </w:rPr>
      </w:pPr>
    </w:p>
    <w:p w14:paraId="59F620D1" w14:textId="77777777" w:rsidR="00144110" w:rsidRPr="00590930" w:rsidRDefault="00144110" w:rsidP="00144110">
      <w:pPr>
        <w:ind w:left="-851"/>
        <w:rPr>
          <w:b/>
          <w:bCs/>
          <w:i/>
          <w:iCs/>
          <w:color w:val="C7A1D4"/>
          <w:szCs w:val="24"/>
          <w:lang w:val="fr-CH"/>
        </w:rPr>
      </w:pPr>
      <w:r w:rsidRPr="00590930">
        <w:rPr>
          <w:b/>
          <w:bCs/>
          <w:i/>
          <w:iCs/>
          <w:color w:val="C7A1D4"/>
          <w:szCs w:val="24"/>
          <w:lang w:val="fr-CH"/>
        </w:rPr>
        <w:t xml:space="preserve">Ont convenu de réaliser une médiation selon les modalités suivantes. </w:t>
      </w:r>
    </w:p>
    <w:p w14:paraId="5255D4FB" w14:textId="77777777" w:rsidR="00144110" w:rsidRPr="00F130D5" w:rsidRDefault="00144110" w:rsidP="00144110">
      <w:pPr>
        <w:rPr>
          <w:szCs w:val="24"/>
          <w:lang w:val="fr-CH"/>
        </w:rPr>
      </w:pPr>
      <w:r w:rsidRPr="00F130D5">
        <w:rPr>
          <w:szCs w:val="24"/>
          <w:lang w:val="fr-CH"/>
        </w:rPr>
        <w:br w:type="page"/>
      </w:r>
    </w:p>
    <w:p w14:paraId="29B21E51" w14:textId="34DFED15" w:rsidR="00144110" w:rsidRPr="00F130D5" w:rsidRDefault="00144110" w:rsidP="00144110">
      <w:pPr>
        <w:tabs>
          <w:tab w:val="left" w:pos="5103"/>
        </w:tabs>
        <w:rPr>
          <w:szCs w:val="24"/>
          <w:lang w:val="fr-CH"/>
        </w:rPr>
      </w:pPr>
      <w:r w:rsidRPr="00F130D5">
        <w:rPr>
          <w:b/>
          <w:bCs/>
          <w:noProof/>
          <w:szCs w:val="24"/>
          <w:lang w:val="fr-CH"/>
        </w:rPr>
        <w:lastRenderedPageBreak/>
        <mc:AlternateContent>
          <mc:Choice Requires="wps">
            <w:drawing>
              <wp:anchor distT="91440" distB="91440" distL="137160" distR="137160" simplePos="0" relativeHeight="251677696" behindDoc="1" locked="0" layoutInCell="0" allowOverlap="1" wp14:anchorId="2F0A6677" wp14:editId="1994C59B">
                <wp:simplePos x="0" y="0"/>
                <wp:positionH relativeFrom="margin">
                  <wp:posOffset>1560195</wp:posOffset>
                </wp:positionH>
                <wp:positionV relativeFrom="margin">
                  <wp:posOffset>764540</wp:posOffset>
                </wp:positionV>
                <wp:extent cx="583565" cy="4604385"/>
                <wp:effectExtent l="8890" t="0" r="0" b="0"/>
                <wp:wrapTopAndBottom/>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565" cy="4604385"/>
                        </a:xfrm>
                        <a:prstGeom prst="roundRect">
                          <a:avLst>
                            <a:gd name="adj" fmla="val 13032"/>
                          </a:avLst>
                        </a:prstGeom>
                        <a:solidFill>
                          <a:srgbClr val="56C9B8"/>
                        </a:solidFill>
                      </wps:spPr>
                      <wps:txbx>
                        <w:txbxContent>
                          <w:p w14:paraId="616F646F" w14:textId="556AAE21" w:rsidR="00144110" w:rsidRPr="00144110" w:rsidRDefault="00144110" w:rsidP="00144110">
                            <w:pPr>
                              <w:pStyle w:val="Paragraphedeliste"/>
                              <w:numPr>
                                <w:ilvl w:val="0"/>
                                <w:numId w:val="6"/>
                              </w:num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Quoi ? principes généraux de la médiation </w:t>
                            </w:r>
                            <w:r w:rsidRPr="00144110">
                              <w:rPr>
                                <w:rFonts w:ascii="Segoe UI Emoji" w:hAnsi="Segoe UI Emoji"/>
                                <w:b/>
                                <w:bCs/>
                                <w:color w:val="222222"/>
                                <w:sz w:val="42"/>
                                <w:szCs w:val="42"/>
                                <w:shd w:val="clear" w:color="auto" w:fill="FFFFFF"/>
                              </w:rPr>
                              <w:t>🤝</w:t>
                            </w:r>
                            <w:r w:rsidRPr="00144110">
                              <w:rPr>
                                <w:rFonts w:asciiTheme="majorHAnsi" w:eastAsiaTheme="majorEastAsia" w:hAnsiTheme="majorHAnsi" w:cstheme="majorBidi"/>
                                <w:b/>
                                <w:bCs/>
                                <w:i/>
                                <w:iCs/>
                                <w:color w:val="FFFFFF" w:themeColor="background1"/>
                                <w:sz w:val="28"/>
                                <w:szCs w:val="28"/>
                              </w:rPr>
                              <w:t xml:space="preserve"> </w:t>
                            </w:r>
                            <w:r w:rsidRPr="00144110">
                              <w:rPr>
                                <w:rFonts w:ascii="Segoe UI Emoji" w:hAnsi="Segoe UI Emoji"/>
                                <w:b/>
                                <w:bCs/>
                                <w:color w:val="222222"/>
                                <w:sz w:val="42"/>
                                <w:szCs w:val="42"/>
                                <w:shd w:val="clear" w:color="auto" w:fill="FFFFFF"/>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0A6677" id="_x0000_s1029" style="position:absolute;left:0;text-align:left;margin-left:122.85pt;margin-top:60.2pt;width:45.95pt;height:362.55pt;rotation:90;z-index:-2516387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" o:allowincell="f" fillcolor="#56c9b8" stroked="f">
                <v:textbox>
                  <w:txbxContent>
                    <w:p w14:paraId="616F646F" w14:textId="556AAE21" w:rsidR="00144110" w:rsidRPr="00144110" w:rsidRDefault="00144110" w:rsidP="00144110">
                      <w:pPr>
                        <w:pStyle w:val="Paragraphedeliste"/>
                        <w:numPr>
                          <w:ilvl w:val="0"/>
                          <w:numId w:val="6"/>
                        </w:num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Quoi ? principes généraux de la médiation </w:t>
                      </w:r>
                      <w:r w:rsidRPr="00144110">
                        <w:rPr>
                          <w:rFonts w:ascii="Segoe UI Emoji" w:hAnsi="Segoe UI Emoji"/>
                          <w:b/>
                          <w:bCs/>
                          <w:color w:val="222222"/>
                          <w:sz w:val="42"/>
                          <w:szCs w:val="42"/>
                          <w:shd w:val="clear" w:color="auto" w:fill="FFFFFF"/>
                        </w:rPr>
                        <w:t>🤝</w:t>
                      </w:r>
                      <w:r w:rsidRPr="00144110">
                        <w:rPr>
                          <w:rFonts w:asciiTheme="majorHAnsi" w:eastAsiaTheme="majorEastAsia" w:hAnsiTheme="majorHAnsi" w:cstheme="majorBidi"/>
                          <w:b/>
                          <w:bCs/>
                          <w:i/>
                          <w:iCs/>
                          <w:color w:val="FFFFFF" w:themeColor="background1"/>
                          <w:sz w:val="28"/>
                          <w:szCs w:val="28"/>
                        </w:rPr>
                        <w:t xml:space="preserve"> </w:t>
                      </w:r>
                      <w:r w:rsidRPr="00144110">
                        <w:rPr>
                          <w:rFonts w:ascii="Segoe UI Emoji" w:hAnsi="Segoe UI Emoji"/>
                          <w:b/>
                          <w:bCs/>
                          <w:color w:val="222222"/>
                          <w:sz w:val="42"/>
                          <w:szCs w:val="42"/>
                          <w:shd w:val="clear" w:color="auto" w:fill="FFFFFF"/>
                        </w:rPr>
                        <w:t>🤔</w:t>
                      </w:r>
                    </w:p>
                  </w:txbxContent>
                </v:textbox>
                <w10:wrap type="topAndBottom" anchorx="margin" anchory="margin"/>
              </v:roundrect>
            </w:pict>
          </mc:Fallback>
        </mc:AlternateContent>
      </w:r>
      <w:r w:rsidRPr="00F130D5">
        <w:rPr>
          <w:b/>
          <w:bCs/>
          <w:noProof/>
          <w:szCs w:val="24"/>
          <w:lang w:val="fr-CH"/>
        </w:rPr>
        <mc:AlternateContent>
          <mc:Choice Requires="wps">
            <w:drawing>
              <wp:anchor distT="91440" distB="91440" distL="137160" distR="137160" simplePos="0" relativeHeight="251669504" behindDoc="1" locked="0" layoutInCell="0" allowOverlap="1" wp14:anchorId="4E5C6361" wp14:editId="22F8592C">
                <wp:simplePos x="0" y="0"/>
                <wp:positionH relativeFrom="margin">
                  <wp:posOffset>1663065</wp:posOffset>
                </wp:positionH>
                <wp:positionV relativeFrom="margin">
                  <wp:posOffset>-1922780</wp:posOffset>
                </wp:positionV>
                <wp:extent cx="582930" cy="4726305"/>
                <wp:effectExtent l="4762" t="0" r="0" b="0"/>
                <wp:wrapTopAndBottom/>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2930" cy="4726305"/>
                        </a:xfrm>
                        <a:prstGeom prst="roundRect">
                          <a:avLst>
                            <a:gd name="adj" fmla="val 13032"/>
                          </a:avLst>
                        </a:prstGeom>
                        <a:solidFill>
                          <a:srgbClr val="56C9B8"/>
                        </a:solidFill>
                      </wps:spPr>
                      <wps:txbx>
                        <w:txbxContent>
                          <w:p w14:paraId="636B9E59" w14:textId="77777777" w:rsidR="00144110" w:rsidRPr="00144110" w:rsidRDefault="00144110" w:rsidP="00144110">
                            <w:pPr>
                              <w:ind w:left="0"/>
                              <w:jc w:val="center"/>
                              <w:rPr>
                                <w:rFonts w:ascii="Kiona" w:eastAsiaTheme="majorEastAsia" w:hAnsi="Kiona" w:cstheme="majorBidi"/>
                                <w:i/>
                                <w:iCs/>
                                <w:color w:val="FFFFFF" w:themeColor="background1"/>
                                <w:sz w:val="28"/>
                                <w:szCs w:val="28"/>
                              </w:rPr>
                            </w:pPr>
                            <w:r w:rsidRPr="00144110">
                              <w:rPr>
                                <w:rFonts w:ascii="Kiona" w:eastAsiaTheme="majorEastAsia" w:hAnsi="Kiona" w:cstheme="majorBidi"/>
                                <w:i/>
                                <w:iCs/>
                                <w:color w:val="FFFFFF" w:themeColor="background1"/>
                                <w:sz w:val="28"/>
                                <w:szCs w:val="28"/>
                              </w:rPr>
                              <w:t>Préambule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5C6361" id="_x0000_s1030" style="position:absolute;left:0;text-align:left;margin-left:130.95pt;margin-top:-151.4pt;width:45.9pt;height:372.15pt;rotation:90;z-index:-2516469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" o:allowincell="f" fillcolor="#56c9b8" stroked="f">
                <v:textbox>
                  <w:txbxContent>
                    <w:p w14:paraId="636B9E59" w14:textId="77777777" w:rsidR="00144110" w:rsidRPr="00144110" w:rsidRDefault="00144110" w:rsidP="00144110">
                      <w:pPr>
                        <w:ind w:left="0"/>
                        <w:jc w:val="center"/>
                        <w:rPr>
                          <w:rFonts w:ascii="Kiona" w:eastAsiaTheme="majorEastAsia" w:hAnsi="Kiona" w:cstheme="majorBidi"/>
                          <w:i/>
                          <w:iCs/>
                          <w:color w:val="FFFFFF" w:themeColor="background1"/>
                          <w:sz w:val="28"/>
                          <w:szCs w:val="28"/>
                        </w:rPr>
                      </w:pPr>
                      <w:r w:rsidRPr="00144110">
                        <w:rPr>
                          <w:rFonts w:ascii="Kiona" w:eastAsiaTheme="majorEastAsia" w:hAnsi="Kiona" w:cstheme="majorBidi"/>
                          <w:i/>
                          <w:iCs/>
                          <w:color w:val="FFFFFF" w:themeColor="background1"/>
                          <w:sz w:val="28"/>
                          <w:szCs w:val="28"/>
                        </w:rPr>
                        <w:t>Préambule</w:t>
                      </w:r>
                    </w:p>
                  </w:txbxContent>
                </v:textbox>
                <w10:wrap type="topAndBottom" anchorx="margin" anchory="margin"/>
              </v:roundrect>
            </w:pict>
          </mc:Fallback>
        </mc:AlternateContent>
      </w:r>
    </w:p>
    <w:p w14:paraId="3141DF5F" w14:textId="37C87C76" w:rsidR="00144110" w:rsidRDefault="00144110" w:rsidP="00144110">
      <w:pPr>
        <w:rPr>
          <w:szCs w:val="24"/>
          <w:lang w:val="fr-CH"/>
        </w:rPr>
      </w:pPr>
      <w:r w:rsidRPr="00F130D5">
        <w:rPr>
          <w:szCs w:val="24"/>
          <w:lang w:val="fr-CH"/>
        </w:rPr>
        <w:t>Les Médiés sont confrontés à un différend qui les oppose</w:t>
      </w:r>
      <w:r>
        <w:rPr>
          <w:szCs w:val="24"/>
          <w:lang w:val="fr-CH"/>
        </w:rPr>
        <w:t xml:space="preserve"> </w:t>
      </w:r>
      <w:r w:rsidRPr="00F130D5">
        <w:rPr>
          <w:szCs w:val="24"/>
          <w:lang w:val="fr-CH"/>
        </w:rPr>
        <w:t xml:space="preserve">et souhaitent recourir aux services d’un médiateur pour qu’il les </w:t>
      </w:r>
      <w:r w:rsidRPr="00590930">
        <w:rPr>
          <w:b/>
          <w:bCs/>
          <w:color w:val="C7A1D4"/>
          <w:szCs w:val="24"/>
          <w:lang w:val="fr-CH"/>
        </w:rPr>
        <w:t>aide à trouver entre eux une solution amiable qui mette fin à leur différend, dans le but de préserver la qualité de leurs relations, dans le respect de leurs droits et intérêts respectifs et mutuels</w:t>
      </w:r>
      <w:r w:rsidRPr="00F130D5">
        <w:rPr>
          <w:szCs w:val="24"/>
          <w:lang w:val="fr-CH"/>
        </w:rPr>
        <w:t xml:space="preserve">. </w:t>
      </w:r>
    </w:p>
    <w:p w14:paraId="215B99F4" w14:textId="77777777" w:rsidR="00144110" w:rsidRPr="00F130D5" w:rsidRDefault="00144110" w:rsidP="00144110">
      <w:pPr>
        <w:rPr>
          <w:szCs w:val="24"/>
          <w:lang w:val="fr-CH"/>
        </w:rPr>
      </w:pPr>
    </w:p>
    <w:p w14:paraId="61B3B3D2" w14:textId="791F0F77" w:rsidR="00144110" w:rsidRDefault="00144110" w:rsidP="00144110">
      <w:pPr>
        <w:rPr>
          <w:szCs w:val="24"/>
          <w:lang w:val="fr-CH"/>
        </w:rPr>
      </w:pPr>
      <w:r w:rsidRPr="00F130D5">
        <w:rPr>
          <w:szCs w:val="24"/>
          <w:lang w:val="fr-CH"/>
        </w:rPr>
        <w:t>La présente convention a pour objet de définir les modalités d’intervention du Médiateur et les droits et obligations des Médiés dans le cadre du processus de médiation</w:t>
      </w:r>
      <w:r>
        <w:rPr>
          <w:szCs w:val="24"/>
          <w:lang w:val="fr-CH"/>
        </w:rPr>
        <w:t>.</w:t>
      </w:r>
    </w:p>
    <w:p w14:paraId="37A1491C" w14:textId="77777777" w:rsidR="00144110" w:rsidRDefault="00144110" w:rsidP="00144110">
      <w:pPr>
        <w:rPr>
          <w:szCs w:val="24"/>
          <w:lang w:val="fr-CH"/>
        </w:rPr>
      </w:pPr>
    </w:p>
    <w:p w14:paraId="278EE0B6" w14:textId="2F4F71F2" w:rsidR="00144110" w:rsidRDefault="00144110" w:rsidP="00144110">
      <w:pPr>
        <w:rPr>
          <w:szCs w:val="24"/>
          <w:lang w:val="fr-CH"/>
        </w:rPr>
      </w:pPr>
    </w:p>
    <w:p w14:paraId="15D323DD" w14:textId="77777777" w:rsidR="00144110" w:rsidRPr="00F130D5" w:rsidRDefault="00144110" w:rsidP="00144110">
      <w:pPr>
        <w:rPr>
          <w:szCs w:val="24"/>
          <w:lang w:val="fr-CH"/>
        </w:rPr>
      </w:pPr>
    </w:p>
    <w:p w14:paraId="46067201" w14:textId="77777777" w:rsidR="00144110" w:rsidRPr="00F130D5" w:rsidRDefault="00144110" w:rsidP="00144110">
      <w:pPr>
        <w:rPr>
          <w:szCs w:val="24"/>
          <w:lang w:val="fr-CH"/>
        </w:rPr>
      </w:pPr>
    </w:p>
    <w:p w14:paraId="00506DBA" w14:textId="6CBE9226" w:rsidR="00144110" w:rsidRDefault="00144110" w:rsidP="00144110">
      <w:pPr>
        <w:rPr>
          <w:szCs w:val="24"/>
          <w:lang w:val="fr-CH"/>
        </w:rPr>
      </w:pPr>
      <w:r w:rsidRPr="00F130D5">
        <w:rPr>
          <w:szCs w:val="24"/>
          <w:lang w:val="fr-CH"/>
        </w:rPr>
        <w:t>Les parties sont informées que la médiation est un processus :</w:t>
      </w:r>
    </w:p>
    <w:p w14:paraId="65F99D0F" w14:textId="77777777" w:rsidR="00144110" w:rsidRPr="00F130D5" w:rsidRDefault="00144110" w:rsidP="00144110">
      <w:pPr>
        <w:rPr>
          <w:szCs w:val="24"/>
          <w:lang w:val="fr-CH"/>
        </w:rPr>
      </w:pPr>
    </w:p>
    <w:p w14:paraId="288E387C" w14:textId="77777777" w:rsidR="00144110" w:rsidRPr="00F130D5" w:rsidRDefault="00144110" w:rsidP="00144110">
      <w:pPr>
        <w:pStyle w:val="Paragraphedeliste"/>
        <w:numPr>
          <w:ilvl w:val="0"/>
          <w:numId w:val="1"/>
        </w:numPr>
        <w:ind w:left="-567" w:hanging="426"/>
        <w:jc w:val="both"/>
        <w:rPr>
          <w:sz w:val="24"/>
          <w:szCs w:val="24"/>
          <w:lang w:val="fr-CH"/>
        </w:rPr>
      </w:pPr>
      <w:r w:rsidRPr="00590930">
        <w:rPr>
          <w:rFonts w:eastAsiaTheme="minorHAnsi"/>
          <w:b/>
          <w:bCs/>
          <w:color w:val="C7A1D4"/>
          <w:sz w:val="24"/>
          <w:szCs w:val="24"/>
          <w:lang w:val="fr-CH" w:eastAsia="en-US"/>
        </w:rPr>
        <w:t>Volontaire</w:t>
      </w:r>
      <w:r w:rsidRPr="00FE660C">
        <w:rPr>
          <w:color w:val="92D050"/>
          <w:sz w:val="24"/>
          <w:szCs w:val="24"/>
          <w:lang w:val="fr-CH"/>
        </w:rPr>
        <w:t> </w:t>
      </w:r>
      <w:r w:rsidRPr="00F130D5">
        <w:rPr>
          <w:sz w:val="24"/>
          <w:szCs w:val="24"/>
          <w:lang w:val="fr-CH"/>
        </w:rPr>
        <w:t xml:space="preserve">: ainsi chaque partie peut y mettre terme à tout moment et décider de laisser le conflit ne pas se régler, se régler par la saisine d’un tribunal, ou se régler autrement. Il n’est pas nécessaire de justifier les raisons de ce choix. La partie souhaitant mettre un terme au processus en informera simplement les autres parties et la médiateure par téléphone, mail ou courrier dont elle s’assurera de la bonne réception par tout moyen. </w:t>
      </w:r>
    </w:p>
    <w:p w14:paraId="7319C490" w14:textId="77777777" w:rsidR="00144110" w:rsidRPr="00F130D5" w:rsidRDefault="00144110" w:rsidP="00144110">
      <w:pPr>
        <w:pStyle w:val="Paragraphedeliste"/>
        <w:ind w:left="-567" w:hanging="426"/>
        <w:jc w:val="both"/>
        <w:rPr>
          <w:sz w:val="24"/>
          <w:szCs w:val="24"/>
          <w:lang w:val="fr-CH"/>
        </w:rPr>
      </w:pPr>
    </w:p>
    <w:p w14:paraId="3E96B688" w14:textId="77777777" w:rsidR="00144110" w:rsidRPr="00F130D5" w:rsidRDefault="00144110" w:rsidP="00144110">
      <w:pPr>
        <w:pStyle w:val="Paragraphedeliste"/>
        <w:numPr>
          <w:ilvl w:val="0"/>
          <w:numId w:val="1"/>
        </w:numPr>
        <w:ind w:left="-567" w:hanging="426"/>
        <w:jc w:val="both"/>
        <w:rPr>
          <w:sz w:val="24"/>
          <w:szCs w:val="24"/>
          <w:lang w:val="fr-CH"/>
        </w:rPr>
      </w:pPr>
      <w:r w:rsidRPr="00590930">
        <w:rPr>
          <w:rFonts w:eastAsiaTheme="minorHAnsi"/>
          <w:b/>
          <w:bCs/>
          <w:color w:val="C7A1D4"/>
          <w:sz w:val="24"/>
          <w:szCs w:val="24"/>
          <w:lang w:val="fr-CH" w:eastAsia="en-US"/>
        </w:rPr>
        <w:t>Volontaire, encore</w:t>
      </w:r>
      <w:r w:rsidRPr="00FE660C">
        <w:rPr>
          <w:color w:val="92D050"/>
          <w:sz w:val="24"/>
          <w:szCs w:val="24"/>
          <w:lang w:val="fr-CH"/>
        </w:rPr>
        <w:t> </w:t>
      </w:r>
      <w:r w:rsidRPr="00F130D5">
        <w:rPr>
          <w:sz w:val="24"/>
          <w:szCs w:val="24"/>
          <w:lang w:val="fr-CH"/>
        </w:rPr>
        <w:t xml:space="preserve">: ainsi rien ne peut se passer sans l’accord de toutes les parties. En particulier, aucun accord de médiation ne saurait être trouvé contre l’avis d’une partie. </w:t>
      </w:r>
    </w:p>
    <w:p w14:paraId="36E560BD" w14:textId="77777777" w:rsidR="00144110" w:rsidRPr="00F130D5" w:rsidRDefault="00144110" w:rsidP="00144110">
      <w:pPr>
        <w:ind w:left="-567" w:hanging="426"/>
        <w:rPr>
          <w:szCs w:val="24"/>
          <w:lang w:val="fr-CH"/>
        </w:rPr>
      </w:pPr>
    </w:p>
    <w:p w14:paraId="18BD0AA1" w14:textId="77777777" w:rsidR="00144110" w:rsidRPr="00F130D5" w:rsidRDefault="00144110" w:rsidP="00144110">
      <w:pPr>
        <w:pStyle w:val="Paragraphedeliste"/>
        <w:numPr>
          <w:ilvl w:val="0"/>
          <w:numId w:val="1"/>
        </w:numPr>
        <w:ind w:left="-567" w:hanging="426"/>
        <w:jc w:val="both"/>
        <w:rPr>
          <w:sz w:val="24"/>
          <w:szCs w:val="24"/>
          <w:lang w:val="fr-CH"/>
        </w:rPr>
      </w:pPr>
      <w:r w:rsidRPr="00590930">
        <w:rPr>
          <w:rFonts w:eastAsiaTheme="minorHAnsi"/>
          <w:b/>
          <w:bCs/>
          <w:color w:val="C7A1D4"/>
          <w:sz w:val="24"/>
          <w:szCs w:val="24"/>
          <w:lang w:val="fr-CH" w:eastAsia="en-US"/>
        </w:rPr>
        <w:t>Volontaire, toujours</w:t>
      </w:r>
      <w:r w:rsidRPr="00FE660C">
        <w:rPr>
          <w:color w:val="92D050"/>
          <w:sz w:val="24"/>
          <w:szCs w:val="24"/>
          <w:lang w:val="fr-CH"/>
        </w:rPr>
        <w:t> </w:t>
      </w:r>
      <w:r w:rsidRPr="00F130D5">
        <w:rPr>
          <w:sz w:val="24"/>
          <w:szCs w:val="24"/>
          <w:lang w:val="fr-CH"/>
        </w:rPr>
        <w:t xml:space="preserve">: comme on ne peut bien décider qu’en étant pleinement informé, la médiation suppose une transparence et une authenticité concernant les informations pertinentes pour le litige. </w:t>
      </w:r>
    </w:p>
    <w:p w14:paraId="274D7F68" w14:textId="77777777" w:rsidR="00144110" w:rsidRPr="00F130D5" w:rsidRDefault="00144110" w:rsidP="00144110">
      <w:pPr>
        <w:pStyle w:val="Paragraphedeliste"/>
        <w:ind w:left="-567" w:firstLine="567"/>
        <w:jc w:val="both"/>
        <w:rPr>
          <w:sz w:val="24"/>
          <w:szCs w:val="24"/>
          <w:lang w:val="fr-CH"/>
        </w:rPr>
      </w:pPr>
      <w:r w:rsidRPr="00F130D5">
        <w:rPr>
          <w:sz w:val="24"/>
          <w:szCs w:val="24"/>
          <w:lang w:val="fr-CH"/>
        </w:rPr>
        <w:t xml:space="preserve">S’il apparait nécessaire d’avoir un avis technique ou juridique supplémentaire pour permettre aux parties d’être pleinement éclairées sur la situation de fait et/ou de droit, les parties peuvent convenir de s’adjoindre les services d’un tiers, avocat, expert ou autre, qui pourra notamment prendre part à la médiation ou rédiger une note remise lors d’une réunion de médiation, et sera également tenu à la confidentialité. </w:t>
      </w:r>
    </w:p>
    <w:p w14:paraId="631D861B" w14:textId="77777777" w:rsidR="00144110" w:rsidRPr="00F130D5" w:rsidRDefault="00144110" w:rsidP="00144110">
      <w:pPr>
        <w:pStyle w:val="Paragraphedeliste"/>
        <w:ind w:left="-567" w:hanging="426"/>
        <w:jc w:val="both"/>
        <w:rPr>
          <w:sz w:val="24"/>
          <w:szCs w:val="24"/>
          <w:lang w:val="fr-CH"/>
        </w:rPr>
      </w:pPr>
    </w:p>
    <w:p w14:paraId="7EAEA507" w14:textId="2049C218" w:rsidR="00144110" w:rsidRPr="00F130D5" w:rsidRDefault="00144110" w:rsidP="00144110">
      <w:pPr>
        <w:pStyle w:val="Paragraphedeliste"/>
        <w:numPr>
          <w:ilvl w:val="0"/>
          <w:numId w:val="1"/>
        </w:numPr>
        <w:ind w:left="-567" w:hanging="426"/>
        <w:jc w:val="both"/>
        <w:rPr>
          <w:sz w:val="24"/>
          <w:szCs w:val="24"/>
          <w:lang w:val="fr-CH"/>
        </w:rPr>
      </w:pPr>
      <w:r w:rsidRPr="00590930">
        <w:rPr>
          <w:rFonts w:eastAsiaTheme="minorHAnsi"/>
          <w:b/>
          <w:bCs/>
          <w:color w:val="C7A1D4"/>
          <w:sz w:val="24"/>
          <w:szCs w:val="24"/>
          <w:lang w:val="fr-CH" w:eastAsia="en-US"/>
        </w:rPr>
        <w:t>Confidentiel</w:t>
      </w:r>
      <w:r w:rsidRPr="00F130D5">
        <w:rPr>
          <w:sz w:val="24"/>
          <w:szCs w:val="24"/>
          <w:lang w:val="fr-CH"/>
        </w:rPr>
        <w:t xml:space="preserve">. Il s’agit d’une différence fondamentale avec les procédures judiciaires : en médiation, ce qui est échangé est protégé par la confidentialité : ni le médiateur, ni les parties ne pourraient en faire état dans une procédure judiciaire, sauf accord de l’ensemble des parties. </w:t>
      </w:r>
    </w:p>
    <w:p w14:paraId="0CFDFAFA" w14:textId="12C8FFD0" w:rsidR="00144110" w:rsidRPr="00F130D5" w:rsidRDefault="00144110" w:rsidP="00144110">
      <w:pPr>
        <w:pStyle w:val="Paragraphedeliste"/>
        <w:ind w:left="-567" w:firstLine="567"/>
        <w:jc w:val="both"/>
        <w:rPr>
          <w:sz w:val="24"/>
          <w:szCs w:val="24"/>
          <w:lang w:val="fr-CH"/>
        </w:rPr>
      </w:pPr>
      <w:r w:rsidRPr="00F130D5">
        <w:rPr>
          <w:sz w:val="24"/>
          <w:szCs w:val="24"/>
          <w:lang w:val="fr-CH"/>
        </w:rPr>
        <w:t>Les informations publiques ou déjà échangées entre les parties avant la médiation ne sont pas couvertes par cette confidentialité.</w:t>
      </w:r>
    </w:p>
    <w:p w14:paraId="0691FEFF" w14:textId="536301D5" w:rsidR="00144110" w:rsidRPr="00F130D5" w:rsidRDefault="00144110" w:rsidP="00144110">
      <w:pPr>
        <w:pStyle w:val="Paragraphedeliste"/>
        <w:ind w:left="-567" w:hanging="426"/>
        <w:jc w:val="both"/>
        <w:rPr>
          <w:sz w:val="24"/>
          <w:szCs w:val="24"/>
          <w:lang w:val="fr-CH"/>
        </w:rPr>
      </w:pPr>
    </w:p>
    <w:p w14:paraId="29F03CA1" w14:textId="0441CDE4" w:rsidR="00144110" w:rsidRDefault="00144110" w:rsidP="00144110">
      <w:pPr>
        <w:pStyle w:val="Paragraphedeliste"/>
        <w:numPr>
          <w:ilvl w:val="0"/>
          <w:numId w:val="1"/>
        </w:numPr>
        <w:ind w:left="-567" w:hanging="426"/>
        <w:jc w:val="both"/>
        <w:rPr>
          <w:sz w:val="24"/>
          <w:szCs w:val="24"/>
          <w:lang w:val="fr-CH"/>
        </w:rPr>
      </w:pPr>
      <w:r w:rsidRPr="00590930">
        <w:rPr>
          <w:rFonts w:eastAsiaTheme="minorHAnsi"/>
          <w:b/>
          <w:bCs/>
          <w:color w:val="C7A1D4"/>
          <w:sz w:val="24"/>
          <w:szCs w:val="24"/>
          <w:lang w:val="fr-CH" w:eastAsia="en-US"/>
        </w:rPr>
        <w:lastRenderedPageBreak/>
        <w:t>Basé sur le postulat humaniste</w:t>
      </w:r>
      <w:r w:rsidRPr="00FE660C">
        <w:rPr>
          <w:color w:val="92D050"/>
          <w:sz w:val="24"/>
          <w:szCs w:val="24"/>
          <w:lang w:val="fr-CH"/>
        </w:rPr>
        <w:t xml:space="preserve"> </w:t>
      </w:r>
      <w:r w:rsidRPr="00F130D5">
        <w:rPr>
          <w:sz w:val="24"/>
          <w:szCs w:val="24"/>
          <w:lang w:val="fr-CH"/>
        </w:rPr>
        <w:t>que chaque personne ou entité agit pour une bonne raison. La médiation a pour objet de permettre à chaque partie de comprendre ses bonnes raisons, et les bonnes raisons de l’autre, d’avoir agi comme elle l’a fait, et comprendre ensuite comment les parties peuvent régler leur différend par une solution gagnant-gagnant.</w:t>
      </w:r>
    </w:p>
    <w:p w14:paraId="2EA18F58" w14:textId="77777777" w:rsidR="00144110" w:rsidRPr="00F130D5" w:rsidRDefault="00144110" w:rsidP="00144110">
      <w:pPr>
        <w:pStyle w:val="Paragraphedeliste"/>
        <w:ind w:left="-567"/>
        <w:jc w:val="both"/>
        <w:rPr>
          <w:sz w:val="24"/>
          <w:szCs w:val="24"/>
          <w:lang w:val="fr-CH"/>
        </w:rPr>
      </w:pPr>
    </w:p>
    <w:p w14:paraId="7D81D061" w14:textId="3FAF02E2" w:rsidR="00144110" w:rsidRPr="00144110" w:rsidRDefault="00144110" w:rsidP="00144110">
      <w:pPr>
        <w:jc w:val="center"/>
        <w:rPr>
          <w:b/>
          <w:bCs/>
          <w:color w:val="C7A1D4"/>
          <w:sz w:val="28"/>
          <w:szCs w:val="28"/>
          <w:lang w:val="fr-CH"/>
        </w:rPr>
      </w:pPr>
      <w:r w:rsidRPr="00144110">
        <w:rPr>
          <w:b/>
          <w:bCs/>
          <w:color w:val="C7A1D4"/>
          <w:sz w:val="28"/>
          <w:szCs w:val="28"/>
          <w:lang w:val="fr-CH"/>
        </w:rPr>
        <w:t>Les parties partagent ce postulat à s’engagent à être ouvert à la recherche d’une solution gagnant-gagnant.</w:t>
      </w:r>
    </w:p>
    <w:p w14:paraId="78242607" w14:textId="74F1EC81" w:rsidR="00144110" w:rsidRPr="00F130D5" w:rsidRDefault="00144110" w:rsidP="00144110">
      <w:pPr>
        <w:jc w:val="center"/>
        <w:rPr>
          <w:b/>
          <w:bCs/>
          <w:i/>
          <w:iCs/>
          <w:szCs w:val="24"/>
          <w:lang w:val="fr-CH"/>
        </w:rPr>
      </w:pPr>
    </w:p>
    <w:p w14:paraId="1DD3CE76" w14:textId="0D09D54E" w:rsidR="00144110" w:rsidRPr="00F130D5" w:rsidRDefault="00144110" w:rsidP="00144110">
      <w:pPr>
        <w:rPr>
          <w:szCs w:val="24"/>
          <w:lang w:val="fr-CH"/>
        </w:rPr>
      </w:pPr>
      <w:r w:rsidRPr="00F130D5">
        <w:rPr>
          <w:b/>
          <w:bCs/>
          <w:noProof/>
          <w:szCs w:val="24"/>
          <w:lang w:val="fr-CH"/>
        </w:rPr>
        <mc:AlternateContent>
          <mc:Choice Requires="wps">
            <w:drawing>
              <wp:anchor distT="91440" distB="91440" distL="137160" distR="137160" simplePos="0" relativeHeight="251666432" behindDoc="1" locked="0" layoutInCell="0" allowOverlap="1" wp14:anchorId="3E5F9C55" wp14:editId="651B6A67">
                <wp:simplePos x="0" y="0"/>
                <wp:positionH relativeFrom="margin">
                  <wp:posOffset>1901825</wp:posOffset>
                </wp:positionH>
                <wp:positionV relativeFrom="paragraph">
                  <wp:posOffset>-2836545</wp:posOffset>
                </wp:positionV>
                <wp:extent cx="583565" cy="6692900"/>
                <wp:effectExtent l="0" t="6667" r="317" b="318"/>
                <wp:wrapTopAndBottom/>
                <wp:docPr id="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565" cy="6692900"/>
                        </a:xfrm>
                        <a:prstGeom prst="roundRect">
                          <a:avLst>
                            <a:gd name="adj" fmla="val 13032"/>
                          </a:avLst>
                        </a:prstGeom>
                        <a:solidFill>
                          <a:srgbClr val="56C9B8"/>
                        </a:solidFill>
                      </wps:spPr>
                      <wps:txbx>
                        <w:txbxContent>
                          <w:p w14:paraId="3CEA1B80" w14:textId="76831A30" w:rsidR="00144110" w:rsidRPr="00144110" w:rsidRDefault="00144110" w:rsidP="00144110">
                            <w:pPr>
                              <w:pStyle w:val="Paragraphedeliste"/>
                              <w:numPr>
                                <w:ilvl w:val="0"/>
                                <w:numId w:val="7"/>
                              </w:num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Qui ? rôle du médiateur, rôle des parties à la médiation </w:t>
                            </w:r>
                            <w:r w:rsidRPr="00144110">
                              <w:rPr>
                                <w:rFonts w:ascii="Segoe UI Emoji" w:hAnsi="Segoe UI Emoji"/>
                                <w:b/>
                                <w:bCs/>
                                <w:color w:val="222222"/>
                                <w:sz w:val="42"/>
                                <w:szCs w:val="42"/>
                                <w:shd w:val="clear" w:color="auto" w:fill="FFFFFF"/>
                              </w:rPr>
                              <w:t>🤨 🤨 et  🗣</w:t>
                            </w:r>
                          </w:p>
                          <w:p w14:paraId="7C2DD324" w14:textId="77777777" w:rsidR="00144110" w:rsidRPr="00C651D6" w:rsidRDefault="00144110" w:rsidP="00144110">
                            <w:pPr>
                              <w:pStyle w:val="Paragraphedeliste"/>
                              <w:numPr>
                                <w:ilvl w:val="0"/>
                                <w:numId w:val="4"/>
                              </w:num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5F9C55" id="_x0000_s1031" style="position:absolute;left:0;text-align:left;margin-left:149.75pt;margin-top:-223.35pt;width:45.95pt;height:527pt;rotation:90;z-index:-2516500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" o:allowincell="f" fillcolor="#56c9b8" stroked="f">
                <v:textbox>
                  <w:txbxContent>
                    <w:p w14:paraId="3CEA1B80" w14:textId="76831A30" w:rsidR="00144110" w:rsidRPr="00144110" w:rsidRDefault="00144110" w:rsidP="00144110">
                      <w:pPr>
                        <w:pStyle w:val="Paragraphedeliste"/>
                        <w:numPr>
                          <w:ilvl w:val="0"/>
                          <w:numId w:val="7"/>
                        </w:num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Qui ? rôle du médiateur, rôle des parties à la médiation </w:t>
                      </w:r>
                      <w:r w:rsidRPr="00144110">
                        <w:rPr>
                          <w:rFonts w:ascii="Segoe UI Emoji" w:hAnsi="Segoe UI Emoji"/>
                          <w:b/>
                          <w:bCs/>
                          <w:color w:val="222222"/>
                          <w:sz w:val="42"/>
                          <w:szCs w:val="42"/>
                          <w:shd w:val="clear" w:color="auto" w:fill="FFFFFF"/>
                        </w:rPr>
                        <w:t xml:space="preserve">🤨 🤨 </w:t>
                      </w:r>
                      <w:proofErr w:type="gramStart"/>
                      <w:r w:rsidRPr="00144110">
                        <w:rPr>
                          <w:rFonts w:ascii="Segoe UI Emoji" w:hAnsi="Segoe UI Emoji"/>
                          <w:b/>
                          <w:bCs/>
                          <w:color w:val="222222"/>
                          <w:sz w:val="42"/>
                          <w:szCs w:val="42"/>
                          <w:shd w:val="clear" w:color="auto" w:fill="FFFFFF"/>
                        </w:rPr>
                        <w:t>et  🗣</w:t>
                      </w:r>
                      <w:proofErr w:type="gramEnd"/>
                    </w:p>
                    <w:p w14:paraId="7C2DD324" w14:textId="77777777" w:rsidR="00144110" w:rsidRPr="00C651D6" w:rsidRDefault="00144110" w:rsidP="00144110">
                      <w:pPr>
                        <w:pStyle w:val="Paragraphedeliste"/>
                        <w:numPr>
                          <w:ilvl w:val="0"/>
                          <w:numId w:val="4"/>
                        </w:numPr>
                        <w:jc w:val="center"/>
                        <w:rPr>
                          <w:rFonts w:asciiTheme="majorHAnsi" w:eastAsiaTheme="majorEastAsia" w:hAnsiTheme="majorHAnsi" w:cstheme="majorBidi"/>
                          <w:i/>
                          <w:iCs/>
                          <w:color w:val="FFFFFF" w:themeColor="background1"/>
                          <w:sz w:val="28"/>
                          <w:szCs w:val="28"/>
                        </w:rPr>
                      </w:pPr>
                    </w:p>
                  </w:txbxContent>
                </v:textbox>
                <w10:wrap type="topAndBottom" anchorx="margin"/>
              </v:roundrect>
            </w:pict>
          </mc:Fallback>
        </mc:AlternateContent>
      </w:r>
    </w:p>
    <w:p w14:paraId="61A43857" w14:textId="1DF2C3FC" w:rsidR="00144110" w:rsidRDefault="00144110" w:rsidP="00144110">
      <w:pPr>
        <w:rPr>
          <w:szCs w:val="24"/>
          <w:lang w:val="fr-CH"/>
        </w:rPr>
      </w:pPr>
      <w:r w:rsidRPr="00F130D5">
        <w:rPr>
          <w:szCs w:val="24"/>
          <w:lang w:val="fr-CH"/>
        </w:rPr>
        <w:t>Les personnes physiques présentes en médiation doivent être en capacité d’engager l’entité qu’elles représentent et en justifier.</w:t>
      </w:r>
    </w:p>
    <w:p w14:paraId="741259A3" w14:textId="6EE02AB0" w:rsidR="00144110" w:rsidRPr="00F130D5" w:rsidRDefault="00144110" w:rsidP="00144110">
      <w:pPr>
        <w:rPr>
          <w:szCs w:val="24"/>
          <w:lang w:val="fr-CH"/>
        </w:rPr>
      </w:pPr>
    </w:p>
    <w:p w14:paraId="7F05C1F7" w14:textId="77777777" w:rsidR="00144110" w:rsidRPr="00590930" w:rsidRDefault="00144110" w:rsidP="00144110">
      <w:pPr>
        <w:rPr>
          <w:b/>
          <w:bCs/>
          <w:color w:val="C7A1D4"/>
          <w:szCs w:val="24"/>
          <w:lang w:val="fr-CH"/>
        </w:rPr>
      </w:pPr>
      <w:r w:rsidRPr="00590930">
        <w:rPr>
          <w:b/>
          <w:bCs/>
          <w:color w:val="C7A1D4"/>
          <w:szCs w:val="24"/>
          <w:lang w:val="fr-CH"/>
        </w:rPr>
        <w:t xml:space="preserve">Les parties à la médiation sont prêtes : </w:t>
      </w:r>
    </w:p>
    <w:p w14:paraId="1AEF1565" w14:textId="39FB3568" w:rsidR="00144110" w:rsidRPr="00F130D5" w:rsidRDefault="00144110" w:rsidP="00144110">
      <w:pPr>
        <w:pStyle w:val="Paragraphedeliste"/>
        <w:numPr>
          <w:ilvl w:val="0"/>
          <w:numId w:val="1"/>
        </w:numPr>
        <w:jc w:val="both"/>
        <w:rPr>
          <w:sz w:val="24"/>
          <w:szCs w:val="24"/>
          <w:lang w:val="fr-CH"/>
        </w:rPr>
      </w:pPr>
      <w:r w:rsidRPr="00F130D5">
        <w:rPr>
          <w:sz w:val="24"/>
          <w:szCs w:val="24"/>
          <w:lang w:val="fr-CH"/>
        </w:rPr>
        <w:t xml:space="preserve">À écouter ce que l’autre partie a à exprimer, respectueusement, </w:t>
      </w:r>
    </w:p>
    <w:p w14:paraId="6114967C" w14:textId="77777777" w:rsidR="00144110" w:rsidRPr="00F130D5" w:rsidRDefault="00144110" w:rsidP="00144110">
      <w:pPr>
        <w:pStyle w:val="Paragraphedeliste"/>
        <w:numPr>
          <w:ilvl w:val="0"/>
          <w:numId w:val="1"/>
        </w:numPr>
        <w:jc w:val="both"/>
        <w:rPr>
          <w:sz w:val="24"/>
          <w:szCs w:val="24"/>
          <w:lang w:val="fr-CH"/>
        </w:rPr>
      </w:pPr>
      <w:r w:rsidRPr="00F130D5">
        <w:rPr>
          <w:sz w:val="24"/>
          <w:szCs w:val="24"/>
          <w:lang w:val="fr-CH"/>
        </w:rPr>
        <w:t>À exprimer ce qui est important pour elle et pertinent pour le règlement du litige, respectueusement.</w:t>
      </w:r>
    </w:p>
    <w:p w14:paraId="6DDE083B" w14:textId="0494FBE1" w:rsidR="00144110" w:rsidRDefault="00144110" w:rsidP="00144110">
      <w:pPr>
        <w:pStyle w:val="Paragraphedeliste"/>
        <w:ind w:left="720"/>
        <w:jc w:val="both"/>
        <w:rPr>
          <w:sz w:val="24"/>
          <w:szCs w:val="24"/>
          <w:lang w:val="fr-CH"/>
        </w:rPr>
      </w:pPr>
      <w:r w:rsidRPr="00F130D5">
        <w:rPr>
          <w:sz w:val="24"/>
          <w:szCs w:val="24"/>
          <w:lang w:val="fr-CH"/>
        </w:rPr>
        <w:t xml:space="preserve">Cela est évidemment complexe dans une situation de tension rendant une médiation utile, et le médiateur aidera les parties sur ce point, notamment par le recours éventuel à des méthodes créatives. </w:t>
      </w:r>
    </w:p>
    <w:p w14:paraId="79EEC2EE" w14:textId="7FCA47AC" w:rsidR="00144110" w:rsidRPr="00F130D5" w:rsidRDefault="00144110" w:rsidP="00144110">
      <w:pPr>
        <w:pStyle w:val="Paragraphedeliste"/>
        <w:ind w:left="720"/>
        <w:jc w:val="both"/>
        <w:rPr>
          <w:sz w:val="24"/>
          <w:szCs w:val="24"/>
          <w:lang w:val="fr-CH"/>
        </w:rPr>
      </w:pPr>
    </w:p>
    <w:p w14:paraId="57B91C45" w14:textId="720CC7FD" w:rsidR="00144110" w:rsidRPr="00F130D5" w:rsidRDefault="00144110" w:rsidP="00144110">
      <w:pPr>
        <w:pStyle w:val="Paragraphedeliste"/>
        <w:ind w:left="720"/>
        <w:jc w:val="both"/>
        <w:rPr>
          <w:sz w:val="24"/>
          <w:szCs w:val="24"/>
          <w:lang w:val="fr-CH"/>
        </w:rPr>
      </w:pPr>
    </w:p>
    <w:p w14:paraId="737E6DFC" w14:textId="4721810F" w:rsidR="00144110" w:rsidRPr="00590930" w:rsidRDefault="00144110" w:rsidP="00144110">
      <w:pPr>
        <w:rPr>
          <w:b/>
          <w:bCs/>
          <w:color w:val="C7A1D4"/>
          <w:szCs w:val="24"/>
          <w:lang w:val="fr-CH"/>
        </w:rPr>
      </w:pPr>
      <w:r w:rsidRPr="00590930">
        <w:rPr>
          <w:b/>
          <w:bCs/>
          <w:color w:val="C7A1D4"/>
          <w:szCs w:val="24"/>
          <w:lang w:val="fr-CH"/>
        </w:rPr>
        <w:t>Le médiateur est :</w:t>
      </w:r>
    </w:p>
    <w:p w14:paraId="544E6477" w14:textId="202A4330" w:rsidR="00144110" w:rsidRPr="00F130D5" w:rsidRDefault="00144110" w:rsidP="00144110">
      <w:pPr>
        <w:pStyle w:val="Paragraphedeliste"/>
        <w:numPr>
          <w:ilvl w:val="0"/>
          <w:numId w:val="1"/>
        </w:numPr>
        <w:ind w:left="-709"/>
        <w:jc w:val="both"/>
        <w:rPr>
          <w:sz w:val="24"/>
          <w:szCs w:val="24"/>
          <w:lang w:val="fr-CH"/>
        </w:rPr>
      </w:pPr>
      <w:r w:rsidRPr="00590930">
        <w:rPr>
          <w:rFonts w:eastAsiaTheme="minorHAnsi"/>
          <w:b/>
          <w:bCs/>
          <w:color w:val="C7A1D4"/>
          <w:sz w:val="24"/>
          <w:szCs w:val="24"/>
          <w:lang w:val="fr-CH" w:eastAsia="en-US"/>
        </w:rPr>
        <w:t>Neutre</w:t>
      </w:r>
      <w:r w:rsidRPr="00F130D5">
        <w:rPr>
          <w:sz w:val="24"/>
          <w:szCs w:val="24"/>
          <w:lang w:val="fr-CH"/>
        </w:rPr>
        <w:t xml:space="preserve"> : il n’est pas intéressé par une solution spécifique, et ne perçoit en particulier aucun honoraire complémentaire de résultat dépendant de l’accord trouvé. (voir « 6. Combien ») </w:t>
      </w:r>
    </w:p>
    <w:p w14:paraId="5E711640" w14:textId="20097D79" w:rsidR="00144110" w:rsidRPr="00F130D5" w:rsidRDefault="00144110" w:rsidP="00144110">
      <w:pPr>
        <w:pStyle w:val="Paragraphedeliste"/>
        <w:ind w:left="-709"/>
        <w:jc w:val="both"/>
        <w:rPr>
          <w:sz w:val="24"/>
          <w:szCs w:val="24"/>
          <w:lang w:val="fr-CH"/>
        </w:rPr>
      </w:pPr>
    </w:p>
    <w:p w14:paraId="336F7A1B" w14:textId="777C35D9" w:rsidR="00144110" w:rsidRPr="00F130D5" w:rsidRDefault="00144110" w:rsidP="00144110">
      <w:pPr>
        <w:pStyle w:val="Paragraphedeliste"/>
        <w:numPr>
          <w:ilvl w:val="0"/>
          <w:numId w:val="1"/>
        </w:numPr>
        <w:ind w:left="-709"/>
        <w:jc w:val="both"/>
        <w:rPr>
          <w:sz w:val="24"/>
          <w:szCs w:val="24"/>
          <w:lang w:val="fr-CH"/>
        </w:rPr>
      </w:pPr>
      <w:r w:rsidRPr="00590930">
        <w:rPr>
          <w:rFonts w:eastAsiaTheme="minorHAnsi"/>
          <w:b/>
          <w:bCs/>
          <w:color w:val="C7A1D4"/>
          <w:sz w:val="24"/>
          <w:szCs w:val="24"/>
          <w:lang w:val="fr-CH" w:eastAsia="en-US"/>
        </w:rPr>
        <w:t>Omnipartial</w:t>
      </w:r>
      <w:r w:rsidRPr="00F130D5">
        <w:rPr>
          <w:sz w:val="24"/>
          <w:szCs w:val="24"/>
          <w:lang w:val="fr-CH"/>
        </w:rPr>
        <w:t> : il travaille dans l’intérêt de l’ensemble des parties à la médiation, pour permettre à chacune d’elle d’être comprise et de comprendre l’autre, et d’être satisfait de la solution éventuellement trouvée</w:t>
      </w:r>
    </w:p>
    <w:p w14:paraId="56AC2404" w14:textId="392F733E" w:rsidR="00144110" w:rsidRPr="00F130D5" w:rsidRDefault="00144110" w:rsidP="00144110">
      <w:pPr>
        <w:pStyle w:val="Paragraphedeliste"/>
        <w:ind w:left="-709"/>
        <w:rPr>
          <w:sz w:val="24"/>
          <w:szCs w:val="24"/>
          <w:lang w:val="fr-CH"/>
        </w:rPr>
      </w:pPr>
    </w:p>
    <w:p w14:paraId="24EE8EDD" w14:textId="1CA4DB70" w:rsidR="00144110" w:rsidRPr="00F130D5" w:rsidRDefault="00144110" w:rsidP="00144110">
      <w:pPr>
        <w:pStyle w:val="Paragraphedeliste"/>
        <w:numPr>
          <w:ilvl w:val="0"/>
          <w:numId w:val="1"/>
        </w:numPr>
        <w:ind w:left="-709"/>
        <w:jc w:val="both"/>
        <w:rPr>
          <w:sz w:val="24"/>
          <w:szCs w:val="24"/>
          <w:lang w:val="fr-CH"/>
        </w:rPr>
      </w:pPr>
      <w:r w:rsidRPr="00590930">
        <w:rPr>
          <w:rFonts w:eastAsiaTheme="minorHAnsi"/>
          <w:b/>
          <w:bCs/>
          <w:color w:val="C7A1D4"/>
          <w:sz w:val="24"/>
          <w:szCs w:val="24"/>
          <w:lang w:val="fr-CH" w:eastAsia="en-US"/>
        </w:rPr>
        <w:t>Garant du cadre de médiation</w:t>
      </w:r>
      <w:r w:rsidRPr="00F130D5">
        <w:rPr>
          <w:sz w:val="24"/>
          <w:szCs w:val="24"/>
          <w:lang w:val="fr-CH"/>
        </w:rPr>
        <w:t xml:space="preserve">. Il s’assure que les échanges ont lieu de manière respectueuse pour la sécurité physique et psychique des parties lors de la médiation. </w:t>
      </w:r>
    </w:p>
    <w:p w14:paraId="6EEB6CDA" w14:textId="2BA9EFDD" w:rsidR="00144110" w:rsidRPr="00F130D5" w:rsidRDefault="00144110" w:rsidP="00144110">
      <w:pPr>
        <w:pStyle w:val="Paragraphedeliste"/>
        <w:ind w:left="-709"/>
        <w:rPr>
          <w:sz w:val="24"/>
          <w:szCs w:val="24"/>
          <w:lang w:val="fr-CH"/>
        </w:rPr>
      </w:pPr>
    </w:p>
    <w:p w14:paraId="58BBECB7" w14:textId="7833F41A" w:rsidR="00144110" w:rsidRPr="00F130D5" w:rsidRDefault="00144110" w:rsidP="00144110">
      <w:pPr>
        <w:pStyle w:val="Paragraphedeliste"/>
        <w:numPr>
          <w:ilvl w:val="0"/>
          <w:numId w:val="1"/>
        </w:numPr>
        <w:ind w:left="-709"/>
        <w:jc w:val="both"/>
        <w:rPr>
          <w:sz w:val="24"/>
          <w:szCs w:val="24"/>
          <w:lang w:val="fr-CH"/>
        </w:rPr>
      </w:pPr>
      <w:r w:rsidRPr="00590930">
        <w:rPr>
          <w:rFonts w:eastAsiaTheme="minorHAnsi"/>
          <w:b/>
          <w:bCs/>
          <w:color w:val="C7A1D4"/>
          <w:sz w:val="24"/>
          <w:szCs w:val="24"/>
          <w:lang w:val="fr-CH" w:eastAsia="en-US"/>
        </w:rPr>
        <w:t>Uniquement présent comme spécialiste de la communication</w:t>
      </w:r>
      <w:r w:rsidRPr="00F130D5">
        <w:rPr>
          <w:sz w:val="24"/>
          <w:szCs w:val="24"/>
          <w:lang w:val="fr-CH"/>
        </w:rPr>
        <w:t>. Il emploie des méthodes créatives pour permettre aux échanges d’évoluer vers la recherche d’une cocréation de solution au litige des parties. Il n’a pas d’obligation de résultat quant au fait qu’une solution sera trouvée, mais une obligation de moyen pour permettre qu’une solution émerge des parties.</w:t>
      </w:r>
    </w:p>
    <w:p w14:paraId="3C751CB2" w14:textId="1C37F3EC" w:rsidR="00144110" w:rsidRPr="00F130D5" w:rsidRDefault="00144110" w:rsidP="00144110">
      <w:pPr>
        <w:pStyle w:val="Paragraphedeliste"/>
        <w:ind w:left="-709"/>
        <w:rPr>
          <w:sz w:val="24"/>
          <w:szCs w:val="24"/>
          <w:lang w:val="fr-CH"/>
        </w:rPr>
      </w:pPr>
    </w:p>
    <w:p w14:paraId="73DAA7EF" w14:textId="024D3A20" w:rsidR="00144110" w:rsidRPr="00F130D5" w:rsidRDefault="00144110" w:rsidP="00144110">
      <w:pPr>
        <w:pStyle w:val="Paragraphedeliste"/>
        <w:numPr>
          <w:ilvl w:val="0"/>
          <w:numId w:val="1"/>
        </w:numPr>
        <w:ind w:left="-709"/>
        <w:jc w:val="both"/>
        <w:rPr>
          <w:sz w:val="24"/>
          <w:szCs w:val="24"/>
          <w:lang w:val="fr-CH"/>
        </w:rPr>
      </w:pPr>
      <w:r w:rsidRPr="00F130D5">
        <w:rPr>
          <w:sz w:val="24"/>
          <w:szCs w:val="24"/>
          <w:lang w:val="fr-CH"/>
        </w:rPr>
        <w:t xml:space="preserve">Le </w:t>
      </w:r>
      <w:r w:rsidRPr="00590930">
        <w:rPr>
          <w:rFonts w:eastAsiaTheme="minorHAnsi"/>
          <w:b/>
          <w:bCs/>
          <w:color w:val="C7A1D4"/>
          <w:sz w:val="24"/>
          <w:szCs w:val="24"/>
          <w:lang w:val="fr-CH" w:eastAsia="en-US"/>
        </w:rPr>
        <w:t>médiateur ne propose pas de solution et ne délivre aucun conseil juridique</w:t>
      </w:r>
      <w:r w:rsidRPr="00F130D5">
        <w:rPr>
          <w:sz w:val="24"/>
          <w:szCs w:val="24"/>
          <w:lang w:val="fr-CH"/>
        </w:rPr>
        <w:t xml:space="preserve"> même s’il a une formation dans le domaine. La responsabilité du médiateur ne peut pas être engagée en raison de la survenance d’une prescription, pour une difficulté relative à la validité juridique de l’éventuel accord de médiation ou de certaines de ses clauses, des </w:t>
      </w:r>
      <w:r w:rsidRPr="00F130D5">
        <w:rPr>
          <w:sz w:val="24"/>
          <w:szCs w:val="24"/>
          <w:lang w:val="fr-CH"/>
        </w:rPr>
        <w:lastRenderedPageBreak/>
        <w:t>concessions faites par les Médiés, des engagements qu’ils auront pris dans le cadre de cet accord.</w:t>
      </w:r>
    </w:p>
    <w:p w14:paraId="266982C6" w14:textId="652ECD26" w:rsidR="00144110" w:rsidRPr="00FE660C" w:rsidRDefault="00144110" w:rsidP="00144110">
      <w:pPr>
        <w:pStyle w:val="Paragraphedeliste"/>
        <w:ind w:left="-709"/>
        <w:rPr>
          <w:b/>
          <w:bCs/>
          <w:color w:val="92D050"/>
          <w:sz w:val="24"/>
          <w:szCs w:val="24"/>
          <w:lang w:val="fr-CH"/>
        </w:rPr>
      </w:pPr>
    </w:p>
    <w:p w14:paraId="38CA9EA7" w14:textId="77777777" w:rsidR="00144110" w:rsidRPr="00590930" w:rsidRDefault="00144110" w:rsidP="00144110">
      <w:pPr>
        <w:pStyle w:val="Paragraphedeliste"/>
        <w:numPr>
          <w:ilvl w:val="0"/>
          <w:numId w:val="1"/>
        </w:numPr>
        <w:ind w:left="-709"/>
        <w:jc w:val="both"/>
        <w:rPr>
          <w:rFonts w:eastAsiaTheme="minorHAnsi"/>
          <w:b/>
          <w:bCs/>
          <w:color w:val="C7A1D4"/>
          <w:sz w:val="24"/>
          <w:szCs w:val="24"/>
          <w:lang w:val="fr-CH" w:eastAsia="en-US"/>
        </w:rPr>
      </w:pPr>
      <w:r w:rsidRPr="00590930">
        <w:rPr>
          <w:rFonts w:eastAsiaTheme="minorHAnsi"/>
          <w:b/>
          <w:bCs/>
          <w:color w:val="C7A1D4"/>
          <w:sz w:val="24"/>
          <w:szCs w:val="24"/>
          <w:lang w:val="fr-CH" w:eastAsia="en-US"/>
        </w:rPr>
        <w:t>Le médiateur est soumis au Code de déontologie du médiateur.</w:t>
      </w:r>
    </w:p>
    <w:p w14:paraId="50353366" w14:textId="38D58E59" w:rsidR="00144110" w:rsidRPr="00F130D5" w:rsidRDefault="00144110" w:rsidP="00144110">
      <w:pPr>
        <w:pStyle w:val="Paragraphedeliste"/>
        <w:rPr>
          <w:sz w:val="24"/>
          <w:szCs w:val="24"/>
          <w:lang w:val="fr-CH"/>
        </w:rPr>
      </w:pPr>
    </w:p>
    <w:p w14:paraId="2401BBE1" w14:textId="2A352579" w:rsidR="00144110" w:rsidRDefault="00144110">
      <w:pPr>
        <w:spacing w:after="160" w:line="259" w:lineRule="auto"/>
        <w:ind w:left="0" w:right="0"/>
        <w:jc w:val="left"/>
        <w:rPr>
          <w:rFonts w:eastAsia="Times New Roman"/>
          <w:szCs w:val="24"/>
          <w:lang w:val="fr-CH"/>
        </w:rPr>
      </w:pPr>
    </w:p>
    <w:p w14:paraId="001D833A" w14:textId="57716942" w:rsidR="00144110" w:rsidRPr="00F130D5" w:rsidRDefault="00144110" w:rsidP="00144110">
      <w:pPr>
        <w:pStyle w:val="Paragraphedeliste"/>
        <w:ind w:left="720"/>
        <w:jc w:val="both"/>
        <w:rPr>
          <w:sz w:val="24"/>
          <w:szCs w:val="24"/>
          <w:lang w:val="fr-CH"/>
        </w:rPr>
      </w:pPr>
    </w:p>
    <w:p w14:paraId="719168D3" w14:textId="222DDEAF" w:rsidR="00144110" w:rsidRPr="00F130D5" w:rsidRDefault="00144110" w:rsidP="00144110">
      <w:pPr>
        <w:pStyle w:val="Paragraphedeliste"/>
        <w:rPr>
          <w:sz w:val="24"/>
          <w:szCs w:val="24"/>
          <w:lang w:val="fr-CH"/>
        </w:rPr>
      </w:pPr>
    </w:p>
    <w:p w14:paraId="726F486E" w14:textId="4FCD8863" w:rsidR="00144110" w:rsidRPr="00F130D5" w:rsidRDefault="00144110" w:rsidP="00144110">
      <w:pPr>
        <w:pStyle w:val="Paragraphedeliste"/>
        <w:ind w:left="720"/>
        <w:jc w:val="both"/>
        <w:rPr>
          <w:sz w:val="24"/>
          <w:szCs w:val="24"/>
          <w:lang w:val="fr-CH"/>
        </w:rPr>
      </w:pPr>
      <w:r w:rsidRPr="00F130D5">
        <w:rPr>
          <w:b/>
          <w:bCs/>
          <w:noProof/>
          <w:sz w:val="24"/>
          <w:szCs w:val="24"/>
          <w:lang w:val="fr-CH"/>
        </w:rPr>
        <mc:AlternateContent>
          <mc:Choice Requires="wps">
            <w:drawing>
              <wp:anchor distT="91440" distB="91440" distL="137160" distR="137160" simplePos="0" relativeHeight="251668480" behindDoc="0" locked="0" layoutInCell="0" allowOverlap="1" wp14:anchorId="323D66CB" wp14:editId="6F8B9987">
                <wp:simplePos x="0" y="0"/>
                <wp:positionH relativeFrom="margin">
                  <wp:posOffset>-737235</wp:posOffset>
                </wp:positionH>
                <wp:positionV relativeFrom="paragraph">
                  <wp:posOffset>116840</wp:posOffset>
                </wp:positionV>
                <wp:extent cx="5421475" cy="4979424"/>
                <wp:effectExtent l="0" t="4128" r="0" b="0"/>
                <wp:wrapNone/>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21475" cy="4979424"/>
                        </a:xfrm>
                        <a:prstGeom prst="roundRect">
                          <a:avLst>
                            <a:gd name="adj" fmla="val 13032"/>
                          </a:avLst>
                        </a:prstGeom>
                        <a:solidFill>
                          <a:srgbClr val="56C9B8"/>
                        </a:solidFill>
                      </wps:spPr>
                      <wps:txbx>
                        <w:txbxContent>
                          <w:p w14:paraId="0509FD86" w14:textId="77777777" w:rsidR="00144110" w:rsidRPr="00144110" w:rsidRDefault="00144110" w:rsidP="00144110">
                            <w:pPr>
                              <w:ind w:left="0"/>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3. Comment ? déroulé du processus de médiation</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w14:anchorId="323D66CB" id="_x0000_s1032" style="position:absolute;left:0;text-align:left;margin-left:-58.05pt;margin-top:9.2pt;width:426.9pt;height:392.1pt;rotation:90;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" o:allowincell="f" fillcolor="#56c9b8" stroked="f">
                <v:textbox style="mso-fit-shape-to-text:t">
                  <w:txbxContent>
                    <w:p w14:paraId="0509FD86" w14:textId="77777777" w:rsidR="00144110" w:rsidRPr="00144110" w:rsidRDefault="00144110" w:rsidP="00144110">
                      <w:pPr>
                        <w:ind w:left="0"/>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3. Comment ? déroulé du processus de médiation</w:t>
                      </w:r>
                    </w:p>
                  </w:txbxContent>
                </v:textbox>
                <w10:wrap anchorx="margin"/>
              </v:roundrect>
            </w:pict>
          </mc:Fallback>
        </mc:AlternateContent>
      </w:r>
    </w:p>
    <w:p w14:paraId="323AA5D0" w14:textId="3FBE1573" w:rsidR="00144110" w:rsidRDefault="00144110" w:rsidP="00144110">
      <w:pPr>
        <w:rPr>
          <w:szCs w:val="24"/>
          <w:lang w:val="fr-CH"/>
        </w:rPr>
      </w:pPr>
    </w:p>
    <w:p w14:paraId="7A49A468" w14:textId="76351C7E" w:rsidR="00144110" w:rsidRDefault="00144110" w:rsidP="00144110">
      <w:pPr>
        <w:rPr>
          <w:szCs w:val="24"/>
          <w:lang w:val="fr-CH"/>
        </w:rPr>
      </w:pPr>
    </w:p>
    <w:p w14:paraId="6E931192" w14:textId="77777777" w:rsidR="00144110" w:rsidRPr="00F130D5" w:rsidRDefault="00144110" w:rsidP="00144110">
      <w:pPr>
        <w:rPr>
          <w:szCs w:val="24"/>
          <w:lang w:val="fr-CH"/>
        </w:rPr>
      </w:pPr>
    </w:p>
    <w:p w14:paraId="0EF7EE2A" w14:textId="6968A7C6" w:rsidR="00144110" w:rsidRPr="00F130D5" w:rsidRDefault="00144110" w:rsidP="00144110">
      <w:pPr>
        <w:pStyle w:val="Paragraphedeliste"/>
        <w:ind w:left="720"/>
        <w:jc w:val="both"/>
        <w:rPr>
          <w:b/>
          <w:bCs/>
          <w:sz w:val="24"/>
          <w:szCs w:val="24"/>
          <w:lang w:val="fr-CH"/>
        </w:rPr>
      </w:pPr>
      <w:r>
        <w:rPr>
          <w:b/>
          <w:bCs/>
          <w:noProof/>
          <w:sz w:val="24"/>
          <w:szCs w:val="24"/>
          <w:lang w:val="fr-CH"/>
        </w:rPr>
        <w:drawing>
          <wp:anchor distT="0" distB="0" distL="114300" distR="114300" simplePos="0" relativeHeight="251675648" behindDoc="1" locked="0" layoutInCell="1" allowOverlap="1" wp14:anchorId="45D8FBF5" wp14:editId="1E9535D5">
            <wp:simplePos x="0" y="0"/>
            <wp:positionH relativeFrom="column">
              <wp:posOffset>-990600</wp:posOffset>
            </wp:positionH>
            <wp:positionV relativeFrom="paragraph">
              <wp:posOffset>265430</wp:posOffset>
            </wp:positionV>
            <wp:extent cx="5849620" cy="4736465"/>
            <wp:effectExtent l="0" t="0" r="0" b="6985"/>
            <wp:wrapTight wrapText="bothSides">
              <wp:wrapPolygon edited="0">
                <wp:start x="0" y="0"/>
                <wp:lineTo x="0" y="21545"/>
                <wp:lineTo x="21525" y="21545"/>
                <wp:lineTo x="2152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5849620" cy="4736465"/>
                    </a:xfrm>
                    <a:prstGeom prst="rect">
                      <a:avLst/>
                    </a:prstGeom>
                  </pic:spPr>
                </pic:pic>
              </a:graphicData>
            </a:graphic>
          </wp:anchor>
        </w:drawing>
      </w:r>
    </w:p>
    <w:p w14:paraId="58786D51" w14:textId="593F3888" w:rsidR="00144110" w:rsidRDefault="00144110" w:rsidP="00144110">
      <w:pPr>
        <w:pStyle w:val="Paragraphedeliste"/>
        <w:ind w:left="720" w:hanging="360"/>
        <w:jc w:val="center"/>
        <w:rPr>
          <w:rFonts w:ascii="Overpass" w:hAnsi="Overpass"/>
          <w:color w:val="2E2E2E"/>
          <w:sz w:val="24"/>
          <w:szCs w:val="24"/>
        </w:rPr>
      </w:pPr>
      <w:r>
        <w:rPr>
          <w:rFonts w:ascii="Overpass" w:hAnsi="Overpass"/>
          <w:color w:val="000000"/>
          <w:lang w:val="fr-CH"/>
        </w:rPr>
        <w:t>Crédit dessin : </w:t>
      </w:r>
      <w:r>
        <w:rPr>
          <w:rFonts w:ascii="Open Sans" w:hAnsi="Open Sans" w:cs="Open Sans"/>
          <w:i/>
          <w:iCs/>
          <w:color w:val="6B6B6B"/>
          <w:shd w:val="clear" w:color="auto" w:fill="FFFFFF"/>
          <w:lang w:val="fr-CH"/>
        </w:rPr>
        <w:t>Maxence Walbrou, </w:t>
      </w:r>
      <w:r>
        <w:rPr>
          <w:rFonts w:ascii="Open Sans" w:hAnsi="Open Sans" w:cs="Open Sans"/>
          <w:i/>
          <w:iCs/>
          <w:color w:val="000000"/>
          <w:shd w:val="clear" w:color="auto" w:fill="FFFFFF"/>
          <w:lang w:val="fr-CH"/>
        </w:rPr>
        <w:t>https://bloculus.com/5-etapes-pour-mener-une-mediation/</w:t>
      </w:r>
      <w:r>
        <w:rPr>
          <w:rFonts w:ascii="Overpass" w:hAnsi="Overpass"/>
          <w:color w:val="000000"/>
          <w:lang w:val="fr-CH"/>
        </w:rPr>
        <w:br/>
      </w:r>
    </w:p>
    <w:p w14:paraId="59A00D4E" w14:textId="77777777" w:rsidR="00144110" w:rsidRPr="00F130D5" w:rsidRDefault="00144110" w:rsidP="00144110">
      <w:pPr>
        <w:rPr>
          <w:szCs w:val="24"/>
          <w:lang w:val="fr-CH"/>
        </w:rPr>
      </w:pPr>
    </w:p>
    <w:p w14:paraId="6C2B5F32" w14:textId="53EB690C" w:rsidR="00144110" w:rsidRDefault="00144110" w:rsidP="00144110">
      <w:pPr>
        <w:rPr>
          <w:szCs w:val="24"/>
          <w:lang w:val="fr-CH"/>
        </w:rPr>
      </w:pPr>
      <w:r w:rsidRPr="00F130D5">
        <w:rPr>
          <w:szCs w:val="24"/>
          <w:lang w:val="fr-CH"/>
        </w:rPr>
        <w:t xml:space="preserve">La médiation est un processus en 5 étapes : </w:t>
      </w:r>
    </w:p>
    <w:p w14:paraId="0929E640" w14:textId="77777777" w:rsidR="00144110" w:rsidRPr="00F130D5" w:rsidRDefault="00144110" w:rsidP="00144110">
      <w:pPr>
        <w:rPr>
          <w:szCs w:val="24"/>
          <w:lang w:val="fr-CH"/>
        </w:rPr>
      </w:pPr>
    </w:p>
    <w:p w14:paraId="56EFF6A7" w14:textId="77777777" w:rsidR="00144110" w:rsidRPr="00F130D5" w:rsidRDefault="00144110" w:rsidP="00144110">
      <w:pPr>
        <w:pStyle w:val="Paragraphedeliste"/>
        <w:numPr>
          <w:ilvl w:val="0"/>
          <w:numId w:val="3"/>
        </w:numPr>
        <w:ind w:left="-709" w:hanging="284"/>
        <w:jc w:val="both"/>
        <w:rPr>
          <w:sz w:val="24"/>
          <w:szCs w:val="24"/>
          <w:lang w:val="fr-CH"/>
        </w:rPr>
      </w:pPr>
      <w:r w:rsidRPr="00590930">
        <w:rPr>
          <w:rFonts w:eastAsiaTheme="minorHAnsi"/>
          <w:b/>
          <w:bCs/>
          <w:color w:val="C7A1D4"/>
          <w:sz w:val="24"/>
          <w:szCs w:val="24"/>
          <w:lang w:val="fr-CH" w:eastAsia="en-US"/>
        </w:rPr>
        <w:t>Explication</w:t>
      </w:r>
      <w:r w:rsidRPr="00F130D5">
        <w:rPr>
          <w:sz w:val="24"/>
          <w:szCs w:val="24"/>
          <w:lang w:val="fr-CH"/>
        </w:rPr>
        <w:t xml:space="preserve"> de la situation de fait.</w:t>
      </w:r>
    </w:p>
    <w:p w14:paraId="4ED63750" w14:textId="77777777" w:rsidR="00144110" w:rsidRPr="00F130D5" w:rsidRDefault="00144110" w:rsidP="00144110">
      <w:pPr>
        <w:pStyle w:val="Paragraphedeliste"/>
        <w:ind w:left="-709" w:hanging="284"/>
        <w:jc w:val="both"/>
        <w:rPr>
          <w:sz w:val="24"/>
          <w:szCs w:val="24"/>
          <w:lang w:val="fr-CH"/>
        </w:rPr>
      </w:pPr>
    </w:p>
    <w:p w14:paraId="0B14DF51" w14:textId="77777777" w:rsidR="00144110" w:rsidRPr="00F130D5" w:rsidRDefault="00144110" w:rsidP="00144110">
      <w:pPr>
        <w:pStyle w:val="Paragraphedeliste"/>
        <w:numPr>
          <w:ilvl w:val="0"/>
          <w:numId w:val="3"/>
        </w:numPr>
        <w:ind w:left="-709" w:hanging="284"/>
        <w:jc w:val="both"/>
        <w:rPr>
          <w:sz w:val="24"/>
          <w:szCs w:val="24"/>
          <w:lang w:val="fr-CH"/>
        </w:rPr>
      </w:pPr>
      <w:r w:rsidRPr="00F130D5">
        <w:rPr>
          <w:sz w:val="24"/>
          <w:szCs w:val="24"/>
          <w:lang w:val="fr-CH"/>
        </w:rPr>
        <w:t xml:space="preserve">Énoncé des </w:t>
      </w:r>
      <w:r w:rsidRPr="00590930">
        <w:rPr>
          <w:rFonts w:eastAsiaTheme="minorHAnsi"/>
          <w:b/>
          <w:bCs/>
          <w:color w:val="C7A1D4"/>
          <w:sz w:val="24"/>
          <w:szCs w:val="24"/>
          <w:lang w:val="fr-CH" w:eastAsia="en-US"/>
        </w:rPr>
        <w:t>questions</w:t>
      </w:r>
      <w:r w:rsidRPr="00F130D5">
        <w:rPr>
          <w:sz w:val="24"/>
          <w:szCs w:val="24"/>
          <w:lang w:val="fr-CH"/>
        </w:rPr>
        <w:t xml:space="preserve"> que les parties souhaitent résoudre.</w:t>
      </w:r>
    </w:p>
    <w:p w14:paraId="3AC7E571" w14:textId="77777777" w:rsidR="00144110" w:rsidRPr="00F130D5" w:rsidRDefault="00144110" w:rsidP="00144110">
      <w:pPr>
        <w:pStyle w:val="Paragraphedeliste"/>
        <w:ind w:left="-709" w:hanging="284"/>
        <w:rPr>
          <w:sz w:val="24"/>
          <w:szCs w:val="24"/>
          <w:lang w:val="fr-CH"/>
        </w:rPr>
      </w:pPr>
    </w:p>
    <w:p w14:paraId="21B9F0AD" w14:textId="77777777" w:rsidR="00144110" w:rsidRPr="00F130D5" w:rsidRDefault="00144110" w:rsidP="00144110">
      <w:pPr>
        <w:pStyle w:val="Paragraphedeliste"/>
        <w:numPr>
          <w:ilvl w:val="0"/>
          <w:numId w:val="3"/>
        </w:numPr>
        <w:ind w:left="-709" w:hanging="284"/>
        <w:jc w:val="both"/>
        <w:rPr>
          <w:sz w:val="24"/>
          <w:szCs w:val="24"/>
          <w:lang w:val="fr-CH"/>
        </w:rPr>
      </w:pPr>
      <w:r w:rsidRPr="00F130D5">
        <w:rPr>
          <w:sz w:val="24"/>
          <w:szCs w:val="24"/>
          <w:lang w:val="fr-CH"/>
        </w:rPr>
        <w:t xml:space="preserve">Expression des </w:t>
      </w:r>
      <w:r w:rsidRPr="00590930">
        <w:rPr>
          <w:rFonts w:eastAsiaTheme="minorHAnsi"/>
          <w:b/>
          <w:bCs/>
          <w:color w:val="C7A1D4"/>
          <w:sz w:val="24"/>
          <w:szCs w:val="24"/>
          <w:lang w:val="fr-CH" w:eastAsia="en-US"/>
        </w:rPr>
        <w:t>sentiments et besoins</w:t>
      </w:r>
      <w:r w:rsidRPr="00F130D5">
        <w:rPr>
          <w:sz w:val="24"/>
          <w:szCs w:val="24"/>
          <w:lang w:val="fr-CH"/>
        </w:rPr>
        <w:t xml:space="preserve"> présents dans cette situation de conflit. Il s’agit ici de permettre à ce qui est douloureux et difficile d’être exprimé, d’une manière compréhensible pour l’autre, pour pouvoir envisager plus sereinement la suite. Cela peut parfois impliquer de faire face à des émotions désagréables pour les parties, que le médiateur est là pour permettre d’accueillir avec bienveillance. Cette phase est essentielle pour permettre un déblocage de la situation. </w:t>
      </w:r>
    </w:p>
    <w:p w14:paraId="7552E167" w14:textId="77777777" w:rsidR="00144110" w:rsidRPr="00F130D5" w:rsidRDefault="00144110" w:rsidP="00144110">
      <w:pPr>
        <w:pStyle w:val="Paragraphedeliste"/>
        <w:ind w:left="-709" w:hanging="284"/>
        <w:rPr>
          <w:sz w:val="24"/>
          <w:szCs w:val="24"/>
          <w:lang w:val="fr-CH"/>
        </w:rPr>
      </w:pPr>
    </w:p>
    <w:p w14:paraId="079E3457" w14:textId="77777777" w:rsidR="00144110" w:rsidRPr="00F130D5" w:rsidRDefault="00144110" w:rsidP="00144110">
      <w:pPr>
        <w:pStyle w:val="Paragraphedeliste"/>
        <w:numPr>
          <w:ilvl w:val="0"/>
          <w:numId w:val="3"/>
        </w:numPr>
        <w:ind w:left="-709" w:hanging="284"/>
        <w:jc w:val="both"/>
        <w:rPr>
          <w:sz w:val="24"/>
          <w:szCs w:val="24"/>
          <w:lang w:val="fr-CH"/>
        </w:rPr>
      </w:pPr>
      <w:r w:rsidRPr="00F130D5">
        <w:rPr>
          <w:sz w:val="24"/>
          <w:szCs w:val="24"/>
          <w:lang w:val="fr-CH"/>
        </w:rPr>
        <w:t xml:space="preserve">Recherche de solutions, avec </w:t>
      </w:r>
      <w:r w:rsidRPr="00590930">
        <w:rPr>
          <w:rFonts w:eastAsiaTheme="minorHAnsi"/>
          <w:b/>
          <w:bCs/>
          <w:color w:val="C7A1D4"/>
          <w:sz w:val="24"/>
          <w:szCs w:val="24"/>
          <w:lang w:val="fr-CH" w:eastAsia="en-US"/>
        </w:rPr>
        <w:t>remue-méninges créatif</w:t>
      </w:r>
      <w:r w:rsidRPr="00F130D5">
        <w:rPr>
          <w:sz w:val="24"/>
          <w:szCs w:val="24"/>
          <w:lang w:val="fr-CH"/>
        </w:rPr>
        <w:t>.</w:t>
      </w:r>
    </w:p>
    <w:p w14:paraId="5B4AB443" w14:textId="77777777" w:rsidR="00144110" w:rsidRPr="00F130D5" w:rsidRDefault="00144110" w:rsidP="00144110">
      <w:pPr>
        <w:ind w:left="-709" w:hanging="284"/>
        <w:rPr>
          <w:szCs w:val="24"/>
          <w:lang w:val="fr-CH"/>
        </w:rPr>
      </w:pPr>
    </w:p>
    <w:p w14:paraId="5BF25331" w14:textId="2772E684" w:rsidR="00144110" w:rsidRDefault="00144110" w:rsidP="00144110">
      <w:pPr>
        <w:pStyle w:val="Paragraphedeliste"/>
        <w:numPr>
          <w:ilvl w:val="0"/>
          <w:numId w:val="3"/>
        </w:numPr>
        <w:ind w:left="-709" w:hanging="284"/>
        <w:jc w:val="both"/>
        <w:rPr>
          <w:sz w:val="24"/>
          <w:szCs w:val="24"/>
          <w:lang w:val="fr-CH"/>
        </w:rPr>
      </w:pPr>
      <w:r w:rsidRPr="00F130D5">
        <w:rPr>
          <w:sz w:val="24"/>
          <w:szCs w:val="24"/>
          <w:lang w:val="fr-CH"/>
        </w:rPr>
        <w:t xml:space="preserve">Choix de la </w:t>
      </w:r>
      <w:r w:rsidRPr="00590930">
        <w:rPr>
          <w:rFonts w:eastAsiaTheme="minorHAnsi"/>
          <w:b/>
          <w:bCs/>
          <w:color w:val="C7A1D4"/>
          <w:sz w:val="24"/>
          <w:szCs w:val="24"/>
          <w:lang w:val="fr-CH" w:eastAsia="en-US"/>
        </w:rPr>
        <w:t>solution</w:t>
      </w:r>
      <w:r w:rsidRPr="00F130D5">
        <w:rPr>
          <w:sz w:val="24"/>
          <w:szCs w:val="24"/>
          <w:lang w:val="fr-CH"/>
        </w:rPr>
        <w:t xml:space="preserve"> retenue, et éventuellement formalisation de l’accord.  </w:t>
      </w:r>
    </w:p>
    <w:p w14:paraId="306424CC" w14:textId="77777777" w:rsidR="00144110" w:rsidRPr="00144110" w:rsidRDefault="00144110" w:rsidP="00144110">
      <w:pPr>
        <w:pStyle w:val="Paragraphedeliste"/>
        <w:rPr>
          <w:sz w:val="24"/>
          <w:szCs w:val="24"/>
          <w:lang w:val="fr-CH"/>
        </w:rPr>
      </w:pPr>
    </w:p>
    <w:p w14:paraId="3BAAB69E" w14:textId="77777777" w:rsidR="00144110" w:rsidRPr="00144110" w:rsidRDefault="00144110" w:rsidP="00144110">
      <w:pPr>
        <w:ind w:left="0"/>
        <w:rPr>
          <w:szCs w:val="24"/>
          <w:lang w:val="fr-CH"/>
        </w:rPr>
      </w:pPr>
    </w:p>
    <w:p w14:paraId="7A6E6B5E" w14:textId="77777777" w:rsidR="00144110" w:rsidRDefault="00144110" w:rsidP="00144110">
      <w:pPr>
        <w:rPr>
          <w:szCs w:val="24"/>
          <w:lang w:val="fr-CH"/>
        </w:rPr>
      </w:pPr>
    </w:p>
    <w:p w14:paraId="7919FCEA" w14:textId="19292DEC" w:rsidR="00144110" w:rsidRDefault="00144110" w:rsidP="00144110">
      <w:pPr>
        <w:rPr>
          <w:szCs w:val="24"/>
          <w:lang w:val="fr-CH"/>
        </w:rPr>
      </w:pPr>
      <w:r w:rsidRPr="00144110">
        <w:rPr>
          <w:b/>
          <w:bCs/>
          <w:color w:val="C7A1D4"/>
          <w:szCs w:val="24"/>
          <w:u w:val="single"/>
          <w:lang w:val="fr-CH"/>
        </w:rPr>
        <w:t>Fin de médiation</w:t>
      </w:r>
      <w:r w:rsidRPr="00F130D5">
        <w:rPr>
          <w:szCs w:val="24"/>
          <w:lang w:val="fr-CH"/>
        </w:rPr>
        <w:t xml:space="preserve"> : La médiation se termine : </w:t>
      </w:r>
    </w:p>
    <w:p w14:paraId="5BD37719" w14:textId="77777777" w:rsidR="00144110" w:rsidRPr="00F130D5" w:rsidRDefault="00144110" w:rsidP="00144110">
      <w:pPr>
        <w:rPr>
          <w:szCs w:val="24"/>
          <w:lang w:val="fr-CH"/>
        </w:rPr>
      </w:pPr>
    </w:p>
    <w:p w14:paraId="7508A24D" w14:textId="4267B494" w:rsidR="00144110" w:rsidRDefault="00144110" w:rsidP="00144110">
      <w:pPr>
        <w:pStyle w:val="Paragraphedeliste"/>
        <w:numPr>
          <w:ilvl w:val="0"/>
          <w:numId w:val="1"/>
        </w:numPr>
        <w:jc w:val="both"/>
        <w:rPr>
          <w:sz w:val="24"/>
          <w:szCs w:val="24"/>
          <w:lang w:val="fr-CH"/>
        </w:rPr>
      </w:pPr>
      <w:r w:rsidRPr="00F130D5">
        <w:rPr>
          <w:sz w:val="24"/>
          <w:szCs w:val="24"/>
          <w:lang w:val="fr-CH"/>
        </w:rPr>
        <w:t xml:space="preserve">Soit à l’initiative de l’un.e ou l’autre des Médiés, </w:t>
      </w:r>
    </w:p>
    <w:p w14:paraId="67D5F477" w14:textId="0982BED0" w:rsidR="00144110" w:rsidRPr="00F130D5" w:rsidRDefault="00144110" w:rsidP="00144110">
      <w:pPr>
        <w:pStyle w:val="Paragraphedeliste"/>
        <w:ind w:left="720"/>
        <w:jc w:val="both"/>
        <w:rPr>
          <w:sz w:val="24"/>
          <w:szCs w:val="24"/>
          <w:lang w:val="fr-CH"/>
        </w:rPr>
      </w:pPr>
    </w:p>
    <w:p w14:paraId="67476991" w14:textId="0C028C45" w:rsidR="00144110" w:rsidRDefault="00144110" w:rsidP="00144110">
      <w:pPr>
        <w:pStyle w:val="Paragraphedeliste"/>
        <w:numPr>
          <w:ilvl w:val="0"/>
          <w:numId w:val="1"/>
        </w:numPr>
        <w:jc w:val="both"/>
        <w:rPr>
          <w:sz w:val="24"/>
          <w:szCs w:val="24"/>
          <w:lang w:val="fr-CH"/>
        </w:rPr>
      </w:pPr>
      <w:r w:rsidRPr="00F130D5">
        <w:rPr>
          <w:sz w:val="24"/>
          <w:szCs w:val="24"/>
          <w:lang w:val="fr-CH"/>
        </w:rPr>
        <w:t xml:space="preserve">Soit à l’initiative du Médiateur, si le processus ne lui semble pas possible dans le respect des principes généraux de la médiation sus-énoncés ou si l’issue favorable de la médiation lui parait manifestement impossible. </w:t>
      </w:r>
    </w:p>
    <w:p w14:paraId="2D7DE4E8" w14:textId="5D40DD3D" w:rsidR="00144110" w:rsidRPr="00144110" w:rsidRDefault="00144110" w:rsidP="00144110">
      <w:pPr>
        <w:pStyle w:val="Paragraphedeliste"/>
        <w:rPr>
          <w:sz w:val="24"/>
          <w:szCs w:val="24"/>
          <w:lang w:val="fr-CH"/>
        </w:rPr>
      </w:pPr>
    </w:p>
    <w:p w14:paraId="39A9DAC9" w14:textId="0AB71B7D" w:rsidR="00144110" w:rsidRDefault="00144110" w:rsidP="00144110">
      <w:pPr>
        <w:pStyle w:val="Paragraphedeliste"/>
        <w:numPr>
          <w:ilvl w:val="0"/>
          <w:numId w:val="1"/>
        </w:numPr>
        <w:jc w:val="both"/>
        <w:rPr>
          <w:sz w:val="24"/>
          <w:szCs w:val="24"/>
          <w:lang w:val="fr-CH"/>
        </w:rPr>
      </w:pPr>
      <w:r w:rsidRPr="00F130D5">
        <w:rPr>
          <w:sz w:val="24"/>
          <w:szCs w:val="24"/>
          <w:lang w:val="fr-CH"/>
        </w:rPr>
        <w:t xml:space="preserve">Soit par la conclusion d’un </w:t>
      </w:r>
      <w:r w:rsidRPr="00590930">
        <w:rPr>
          <w:rFonts w:eastAsiaTheme="minorHAnsi"/>
          <w:b/>
          <w:bCs/>
          <w:color w:val="C7A1D4"/>
          <w:sz w:val="24"/>
          <w:szCs w:val="24"/>
          <w:lang w:val="fr-CH" w:eastAsia="en-US"/>
        </w:rPr>
        <w:t>accord de médiation</w:t>
      </w:r>
      <w:r>
        <w:rPr>
          <w:sz w:val="24"/>
          <w:szCs w:val="24"/>
          <w:lang w:val="fr-CH"/>
        </w:rPr>
        <w:t xml:space="preserve"> </w:t>
      </w:r>
      <w:r w:rsidRPr="00F130D5">
        <w:rPr>
          <w:sz w:val="24"/>
          <w:szCs w:val="24"/>
          <w:lang w:val="fr-CH"/>
        </w:rPr>
        <w:t xml:space="preserve">entre les Médiés. </w:t>
      </w:r>
    </w:p>
    <w:p w14:paraId="443B1534" w14:textId="6ECA326A" w:rsidR="00144110" w:rsidRPr="00F130D5" w:rsidRDefault="00144110" w:rsidP="00144110">
      <w:pPr>
        <w:pStyle w:val="Paragraphedeliste"/>
        <w:ind w:left="720"/>
        <w:jc w:val="both"/>
        <w:rPr>
          <w:sz w:val="24"/>
          <w:szCs w:val="24"/>
          <w:lang w:val="fr-CH"/>
        </w:rPr>
      </w:pPr>
    </w:p>
    <w:p w14:paraId="0F64BC39" w14:textId="4A0515A0" w:rsidR="00144110" w:rsidRDefault="00144110" w:rsidP="00144110">
      <w:pPr>
        <w:rPr>
          <w:szCs w:val="24"/>
          <w:lang w:val="fr-CH"/>
        </w:rPr>
      </w:pPr>
    </w:p>
    <w:p w14:paraId="29A950F8" w14:textId="3E765F17" w:rsidR="00144110" w:rsidRDefault="00144110" w:rsidP="00144110">
      <w:pPr>
        <w:rPr>
          <w:szCs w:val="24"/>
          <w:lang w:val="fr-CH"/>
        </w:rPr>
      </w:pPr>
      <w:r w:rsidRPr="00F130D5">
        <w:rPr>
          <w:szCs w:val="24"/>
          <w:lang w:val="fr-CH"/>
        </w:rPr>
        <w:t>Si les parties souhaitent formaliser l’accord de médiation, elles</w:t>
      </w:r>
      <w:r>
        <w:rPr>
          <w:szCs w:val="24"/>
          <w:lang w:val="fr-CH"/>
        </w:rPr>
        <w:t>-mêmes ou leurs conseils</w:t>
      </w:r>
      <w:r w:rsidRPr="00F130D5">
        <w:rPr>
          <w:szCs w:val="24"/>
          <w:lang w:val="fr-CH"/>
        </w:rPr>
        <w:t xml:space="preserve"> </w:t>
      </w:r>
      <w:r>
        <w:rPr>
          <w:szCs w:val="24"/>
          <w:lang w:val="fr-CH"/>
        </w:rPr>
        <w:t>peuvent rédiger</w:t>
      </w:r>
      <w:r w:rsidRPr="00F130D5">
        <w:rPr>
          <w:szCs w:val="24"/>
          <w:lang w:val="fr-CH"/>
        </w:rPr>
        <w:t xml:space="preserve"> </w:t>
      </w:r>
      <w:r>
        <w:rPr>
          <w:szCs w:val="24"/>
          <w:lang w:val="fr-CH"/>
        </w:rPr>
        <w:t>l’</w:t>
      </w:r>
      <w:r w:rsidRPr="00F130D5">
        <w:rPr>
          <w:szCs w:val="24"/>
          <w:lang w:val="fr-CH"/>
        </w:rPr>
        <w:t>acte</w:t>
      </w:r>
      <w:r>
        <w:rPr>
          <w:szCs w:val="24"/>
          <w:lang w:val="fr-CH"/>
        </w:rPr>
        <w:t xml:space="preserve"> adapté</w:t>
      </w:r>
      <w:r w:rsidRPr="00F130D5">
        <w:rPr>
          <w:szCs w:val="24"/>
          <w:lang w:val="fr-CH"/>
        </w:rPr>
        <w:t xml:space="preserve">. </w:t>
      </w:r>
    </w:p>
    <w:p w14:paraId="40C72E2D" w14:textId="40828A6B" w:rsidR="00144110" w:rsidRDefault="00144110" w:rsidP="00144110">
      <w:pPr>
        <w:rPr>
          <w:szCs w:val="24"/>
          <w:lang w:val="fr-CH"/>
        </w:rPr>
      </w:pPr>
    </w:p>
    <w:p w14:paraId="5F941534" w14:textId="4A6F6C69" w:rsidR="00144110" w:rsidRDefault="00144110" w:rsidP="00144110">
      <w:pPr>
        <w:rPr>
          <w:szCs w:val="24"/>
          <w:lang w:val="fr-CH"/>
        </w:rPr>
      </w:pPr>
      <w:r w:rsidRPr="00F130D5">
        <w:rPr>
          <w:noProof/>
          <w:lang w:val="fr-CH"/>
        </w:rPr>
        <mc:AlternateContent>
          <mc:Choice Requires="wps">
            <w:drawing>
              <wp:anchor distT="91440" distB="91440" distL="137160" distR="137160" simplePos="0" relativeHeight="251669759" behindDoc="1" locked="0" layoutInCell="0" allowOverlap="1" wp14:anchorId="26EF7F7C" wp14:editId="612FED8E">
                <wp:simplePos x="0" y="0"/>
                <wp:positionH relativeFrom="margin">
                  <wp:posOffset>1704975</wp:posOffset>
                </wp:positionH>
                <wp:positionV relativeFrom="margin">
                  <wp:posOffset>5443220</wp:posOffset>
                </wp:positionV>
                <wp:extent cx="532130" cy="3708400"/>
                <wp:effectExtent l="0" t="6985" r="0" b="0"/>
                <wp:wrapTopAndBottom/>
                <wp:docPr id="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2130" cy="3708400"/>
                        </a:xfrm>
                        <a:prstGeom prst="roundRect">
                          <a:avLst>
                            <a:gd name="adj" fmla="val 13032"/>
                          </a:avLst>
                        </a:prstGeom>
                        <a:solidFill>
                          <a:srgbClr val="56C9B8"/>
                        </a:solidFill>
                      </wps:spPr>
                      <wps:txbx>
                        <w:txbxContent>
                          <w:p w14:paraId="6B4FB174" w14:textId="77777777" w:rsidR="00144110" w:rsidRPr="00144110" w:rsidRDefault="00144110" w:rsidP="00144110">
                            <w:p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4. Quand ? durée et dates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EF7F7C" id="_x0000_s1033" style="position:absolute;left:0;text-align:left;margin-left:134.25pt;margin-top:428.6pt;width:41.9pt;height:292pt;rotation:90;z-index:-251646721;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" o:allowincell="f" fillcolor="#56c9b8" stroked="f">
                <v:textbox>
                  <w:txbxContent>
                    <w:p w14:paraId="6B4FB174" w14:textId="77777777" w:rsidR="00144110" w:rsidRPr="00144110" w:rsidRDefault="00144110" w:rsidP="00144110">
                      <w:p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4. Quand ? durée et dates</w:t>
                      </w:r>
                    </w:p>
                  </w:txbxContent>
                </v:textbox>
                <w10:wrap type="topAndBottom" anchorx="margin" anchory="margin"/>
              </v:roundrect>
            </w:pict>
          </mc:Fallback>
        </mc:AlternateContent>
      </w:r>
      <w:r w:rsidRPr="00F130D5">
        <w:rPr>
          <w:szCs w:val="24"/>
          <w:lang w:val="fr-CH"/>
        </w:rPr>
        <w:t xml:space="preserve">Si l’un ou l’autre des Médiés souhaite </w:t>
      </w:r>
      <w:r>
        <w:rPr>
          <w:szCs w:val="24"/>
          <w:lang w:val="fr-CH"/>
        </w:rPr>
        <w:t>formaliser</w:t>
      </w:r>
      <w:r w:rsidRPr="00F130D5">
        <w:rPr>
          <w:szCs w:val="24"/>
          <w:lang w:val="fr-CH"/>
        </w:rPr>
        <w:t xml:space="preserve"> </w:t>
      </w:r>
      <w:r>
        <w:rPr>
          <w:szCs w:val="24"/>
          <w:lang w:val="fr-CH"/>
        </w:rPr>
        <w:t>l’</w:t>
      </w:r>
      <w:r w:rsidRPr="00F130D5">
        <w:rPr>
          <w:szCs w:val="24"/>
          <w:lang w:val="fr-CH"/>
        </w:rPr>
        <w:t xml:space="preserve">accord sous forme transactionnelle pour lui donner autorité de la chose jugée en dernier ressort, un protocole d’accord transactionnel soumis au régime des articles 2044 à 2058 du code civil pourra être rédigé par les Médiés et leurs conseils. Il est rappelé qu’un tel accord transactionnel implique nécessairement des concessions réciproques de la part de chaque médié. </w:t>
      </w:r>
    </w:p>
    <w:p w14:paraId="12BFB445" w14:textId="4AFA2375" w:rsidR="00144110" w:rsidRPr="00F130D5" w:rsidRDefault="00144110" w:rsidP="00144110">
      <w:pPr>
        <w:rPr>
          <w:szCs w:val="24"/>
          <w:lang w:val="fr-CH"/>
        </w:rPr>
      </w:pPr>
    </w:p>
    <w:p w14:paraId="4EFE674C" w14:textId="7BCEBB81" w:rsidR="00144110" w:rsidRDefault="00144110" w:rsidP="00144110">
      <w:pPr>
        <w:rPr>
          <w:szCs w:val="24"/>
          <w:lang w:val="fr-CH"/>
        </w:rPr>
      </w:pPr>
      <w:r w:rsidRPr="00F130D5">
        <w:rPr>
          <w:szCs w:val="24"/>
          <w:lang w:val="fr-CH"/>
        </w:rPr>
        <w:t xml:space="preserve">Les Médiés peuvent </w:t>
      </w:r>
      <w:r>
        <w:rPr>
          <w:szCs w:val="24"/>
          <w:lang w:val="fr-CH"/>
        </w:rPr>
        <w:t xml:space="preserve">également </w:t>
      </w:r>
      <w:r w:rsidRPr="00F130D5">
        <w:rPr>
          <w:szCs w:val="24"/>
          <w:lang w:val="fr-CH"/>
        </w:rPr>
        <w:t>décider ensemble de faire homologuer judiciairement l’accord trouvé pour lui donner force exécutoire.</w:t>
      </w:r>
    </w:p>
    <w:p w14:paraId="6D8977F4" w14:textId="01C9D853" w:rsidR="00144110" w:rsidRDefault="00144110" w:rsidP="00144110">
      <w:pPr>
        <w:rPr>
          <w:szCs w:val="24"/>
          <w:lang w:val="fr-CH"/>
        </w:rPr>
      </w:pPr>
    </w:p>
    <w:p w14:paraId="10CDAEAC" w14:textId="2DCB0DD4" w:rsidR="00144110" w:rsidRDefault="00144110" w:rsidP="00144110">
      <w:pPr>
        <w:rPr>
          <w:szCs w:val="24"/>
          <w:lang w:val="fr-CH"/>
        </w:rPr>
      </w:pPr>
      <w:r w:rsidRPr="00F130D5">
        <w:rPr>
          <w:noProof/>
        </w:rPr>
        <w:drawing>
          <wp:anchor distT="0" distB="0" distL="114300" distR="114300" simplePos="0" relativeHeight="251670015" behindDoc="0" locked="0" layoutInCell="1" allowOverlap="1" wp14:anchorId="41C759A4" wp14:editId="25C265E0">
            <wp:simplePos x="0" y="0"/>
            <wp:positionH relativeFrom="column">
              <wp:posOffset>3209925</wp:posOffset>
            </wp:positionH>
            <wp:positionV relativeFrom="page">
              <wp:posOffset>8020685</wp:posOffset>
            </wp:positionV>
            <wp:extent cx="375285" cy="375285"/>
            <wp:effectExtent l="0" t="0" r="5715" b="5715"/>
            <wp:wrapNone/>
            <wp:docPr id="17" name="Image 17" descr="Icône Organisateur, calendrier, horloge,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ône Organisateur, calendrier, horloge, cray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 cy="375285"/>
                    </a:xfrm>
                    <a:prstGeom prst="rect">
                      <a:avLst/>
                    </a:prstGeom>
                    <a:noFill/>
                    <a:ln>
                      <a:noFill/>
                    </a:ln>
                  </pic:spPr>
                </pic:pic>
              </a:graphicData>
            </a:graphic>
          </wp:anchor>
        </w:drawing>
      </w:r>
      <w:r w:rsidRPr="00F130D5">
        <w:rPr>
          <w:szCs w:val="24"/>
          <w:lang w:val="fr-CH"/>
        </w:rPr>
        <w:t>Le médiateur n’est ni partie prenante, ni signataire</w:t>
      </w:r>
      <w:r>
        <w:rPr>
          <w:szCs w:val="24"/>
          <w:lang w:val="fr-CH"/>
        </w:rPr>
        <w:t xml:space="preserve"> d’un éventuel accord de médiation.</w:t>
      </w:r>
    </w:p>
    <w:p w14:paraId="4D06ED36" w14:textId="4D3ECA81" w:rsidR="00144110" w:rsidRPr="00F130D5" w:rsidRDefault="00144110" w:rsidP="00144110">
      <w:pPr>
        <w:rPr>
          <w:szCs w:val="24"/>
          <w:lang w:val="fr-CH"/>
        </w:rPr>
      </w:pPr>
    </w:p>
    <w:p w14:paraId="1DC70CB5" w14:textId="13417D10" w:rsidR="00144110" w:rsidRDefault="00144110" w:rsidP="00144110">
      <w:pPr>
        <w:rPr>
          <w:szCs w:val="24"/>
          <w:lang w:val="fr-CH"/>
        </w:rPr>
      </w:pPr>
    </w:p>
    <w:p w14:paraId="783F384B" w14:textId="7B73148E" w:rsidR="00144110" w:rsidRDefault="00144110" w:rsidP="00144110">
      <w:pPr>
        <w:rPr>
          <w:szCs w:val="24"/>
          <w:lang w:val="fr-CH"/>
        </w:rPr>
      </w:pPr>
      <w:r w:rsidRPr="00F130D5">
        <w:rPr>
          <w:szCs w:val="24"/>
          <w:lang w:val="fr-CH"/>
        </w:rPr>
        <w:t xml:space="preserve">La médiation proposée ici est structurée ainsi : </w:t>
      </w:r>
    </w:p>
    <w:p w14:paraId="1030725F" w14:textId="796C35D6" w:rsidR="00144110" w:rsidRPr="00F130D5" w:rsidRDefault="00144110" w:rsidP="00144110">
      <w:pPr>
        <w:rPr>
          <w:szCs w:val="24"/>
          <w:lang w:val="fr-CH"/>
        </w:rPr>
      </w:pPr>
    </w:p>
    <w:p w14:paraId="2C5F8C75" w14:textId="3914072B" w:rsidR="00144110" w:rsidRPr="00590930" w:rsidRDefault="00144110" w:rsidP="00144110">
      <w:pPr>
        <w:pStyle w:val="Paragraphedeliste"/>
        <w:numPr>
          <w:ilvl w:val="0"/>
          <w:numId w:val="2"/>
        </w:numPr>
        <w:ind w:left="-851"/>
        <w:jc w:val="both"/>
        <w:rPr>
          <w:rFonts w:eastAsiaTheme="minorHAnsi"/>
          <w:b/>
          <w:bCs/>
          <w:color w:val="C7A1D4"/>
          <w:sz w:val="24"/>
          <w:szCs w:val="24"/>
          <w:lang w:val="fr-CH" w:eastAsia="en-US"/>
        </w:rPr>
      </w:pPr>
      <w:r w:rsidRPr="00F130D5">
        <w:rPr>
          <w:sz w:val="24"/>
          <w:szCs w:val="24"/>
          <w:lang w:val="fr-CH"/>
        </w:rPr>
        <w:t xml:space="preserve">Chaque partie reçoit un </w:t>
      </w:r>
      <w:r w:rsidRPr="00590930">
        <w:rPr>
          <w:rFonts w:eastAsiaTheme="minorHAnsi"/>
          <w:b/>
          <w:bCs/>
          <w:color w:val="C7A1D4"/>
          <w:sz w:val="24"/>
          <w:szCs w:val="24"/>
          <w:lang w:val="fr-CH" w:eastAsia="en-US"/>
        </w:rPr>
        <w:t>premier questionnaire</w:t>
      </w:r>
      <w:r w:rsidRPr="00F130D5">
        <w:rPr>
          <w:sz w:val="24"/>
          <w:szCs w:val="24"/>
          <w:lang w:val="fr-CH"/>
        </w:rPr>
        <w:t xml:space="preserve"> qu’elle est priée de compléter de manière la plus complète et sincère possible. Ce questionnaire préalable fait partie intégrante du processus de médiation, même s’il est rempli par chaque partie hors la présence du </w:t>
      </w:r>
      <w:r w:rsidRPr="00F130D5">
        <w:rPr>
          <w:sz w:val="24"/>
          <w:szCs w:val="24"/>
          <w:lang w:val="fr-CH"/>
        </w:rPr>
        <w:lastRenderedPageBreak/>
        <w:t xml:space="preserve">médiateur. Le temps nécessaire pour remplir ce questionnaire peut être estimé à environ </w:t>
      </w:r>
      <w:r w:rsidRPr="00590930">
        <w:rPr>
          <w:rFonts w:eastAsiaTheme="minorHAnsi"/>
          <w:b/>
          <w:bCs/>
          <w:color w:val="C7A1D4"/>
          <w:sz w:val="24"/>
          <w:szCs w:val="24"/>
          <w:lang w:val="fr-CH" w:eastAsia="en-US"/>
        </w:rPr>
        <w:t>60 minutes.</w:t>
      </w:r>
    </w:p>
    <w:p w14:paraId="689C3E0B" w14:textId="4D2C144F" w:rsidR="00144110" w:rsidRPr="00F130D5" w:rsidRDefault="00144110" w:rsidP="00144110">
      <w:pPr>
        <w:pStyle w:val="Paragraphedeliste"/>
        <w:ind w:left="-851"/>
        <w:jc w:val="both"/>
        <w:rPr>
          <w:sz w:val="24"/>
          <w:szCs w:val="24"/>
          <w:lang w:val="fr-CH"/>
        </w:rPr>
      </w:pPr>
    </w:p>
    <w:p w14:paraId="4D050828" w14:textId="041FD054" w:rsidR="00144110" w:rsidRPr="00F130D5" w:rsidRDefault="00144110" w:rsidP="00144110">
      <w:pPr>
        <w:ind w:left="-851"/>
        <w:rPr>
          <w:szCs w:val="24"/>
          <w:lang w:val="fr-CH"/>
        </w:rPr>
      </w:pPr>
      <w:r w:rsidRPr="00F130D5">
        <w:rPr>
          <w:szCs w:val="24"/>
          <w:lang w:val="fr-CH"/>
        </w:rPr>
        <w:t xml:space="preserve">Les informations ainsi recueillies et transmises confidentiellement au médiateur permettent de préparer au mieux la rencontre de médiation. </w:t>
      </w:r>
    </w:p>
    <w:p w14:paraId="5516D067" w14:textId="77777777" w:rsidR="00144110" w:rsidRPr="00F130D5" w:rsidRDefault="00144110" w:rsidP="00144110">
      <w:pPr>
        <w:ind w:left="-851"/>
        <w:rPr>
          <w:szCs w:val="24"/>
          <w:lang w:val="fr-CH"/>
        </w:rPr>
      </w:pPr>
    </w:p>
    <w:p w14:paraId="6745F281" w14:textId="76AA0E26" w:rsidR="00144110" w:rsidRPr="00F130D5" w:rsidRDefault="00144110" w:rsidP="00144110">
      <w:pPr>
        <w:pStyle w:val="Paragraphedeliste"/>
        <w:numPr>
          <w:ilvl w:val="0"/>
          <w:numId w:val="2"/>
        </w:numPr>
        <w:ind w:left="-851"/>
        <w:jc w:val="both"/>
        <w:rPr>
          <w:sz w:val="24"/>
          <w:szCs w:val="24"/>
          <w:lang w:val="fr-CH"/>
        </w:rPr>
      </w:pPr>
      <w:r w:rsidRPr="00F130D5">
        <w:rPr>
          <w:sz w:val="24"/>
          <w:szCs w:val="24"/>
          <w:lang w:val="fr-CH"/>
        </w:rPr>
        <w:t xml:space="preserve">Dans les deux semaines suivant la réception de ce questionnaire, le médiateur réalise un premier </w:t>
      </w:r>
      <w:r w:rsidRPr="00590930">
        <w:rPr>
          <w:rFonts w:eastAsiaTheme="minorHAnsi"/>
          <w:b/>
          <w:bCs/>
          <w:color w:val="C7A1D4"/>
          <w:sz w:val="24"/>
          <w:szCs w:val="24"/>
          <w:lang w:val="fr-CH" w:eastAsia="en-US"/>
        </w:rPr>
        <w:t>entretien individuel</w:t>
      </w:r>
      <w:r w:rsidRPr="00F130D5">
        <w:rPr>
          <w:sz w:val="24"/>
          <w:szCs w:val="24"/>
          <w:lang w:val="fr-CH"/>
        </w:rPr>
        <w:t xml:space="preserve"> avec chaque partie. Cela permet d’échanger sur le questionnaire rempli et vérifier que les conditions d’une rencontre de médiation sont réunies. Le temps estimé pour cet échange est d’environ </w:t>
      </w:r>
      <w:r w:rsidRPr="00590930">
        <w:rPr>
          <w:rFonts w:eastAsiaTheme="minorHAnsi"/>
          <w:b/>
          <w:bCs/>
          <w:color w:val="C7A1D4"/>
          <w:sz w:val="24"/>
          <w:szCs w:val="24"/>
          <w:lang w:val="fr-CH" w:eastAsia="en-US"/>
        </w:rPr>
        <w:t>1h</w:t>
      </w:r>
      <w:r w:rsidRPr="00F130D5">
        <w:rPr>
          <w:sz w:val="24"/>
          <w:szCs w:val="24"/>
          <w:lang w:val="fr-CH"/>
        </w:rPr>
        <w:t>.</w:t>
      </w:r>
    </w:p>
    <w:p w14:paraId="01753F12" w14:textId="0D70BE83" w:rsidR="00144110" w:rsidRPr="00F130D5" w:rsidRDefault="00144110" w:rsidP="00144110">
      <w:pPr>
        <w:ind w:left="-851"/>
        <w:rPr>
          <w:szCs w:val="24"/>
          <w:lang w:val="fr-CH"/>
        </w:rPr>
      </w:pPr>
    </w:p>
    <w:p w14:paraId="0A0140DA" w14:textId="5EA2E9C8" w:rsidR="00144110" w:rsidRPr="00F130D5" w:rsidRDefault="00144110" w:rsidP="00144110">
      <w:pPr>
        <w:pStyle w:val="Paragraphedeliste"/>
        <w:ind w:left="-851"/>
        <w:jc w:val="both"/>
        <w:rPr>
          <w:sz w:val="24"/>
          <w:szCs w:val="24"/>
          <w:lang w:val="fr-CH"/>
        </w:rPr>
      </w:pPr>
    </w:p>
    <w:p w14:paraId="6D219E38" w14:textId="73C074FF" w:rsidR="00144110" w:rsidRPr="00F130D5" w:rsidRDefault="00144110" w:rsidP="00144110">
      <w:pPr>
        <w:pStyle w:val="Paragraphedeliste"/>
        <w:numPr>
          <w:ilvl w:val="0"/>
          <w:numId w:val="2"/>
        </w:numPr>
        <w:ind w:left="-851"/>
        <w:jc w:val="both"/>
        <w:rPr>
          <w:sz w:val="24"/>
          <w:szCs w:val="24"/>
          <w:lang w:val="fr-CH"/>
        </w:rPr>
      </w:pPr>
      <w:r w:rsidRPr="00F130D5">
        <w:rPr>
          <w:sz w:val="24"/>
          <w:szCs w:val="24"/>
          <w:lang w:val="fr-CH"/>
        </w:rPr>
        <w:t xml:space="preserve">Enfin, après réalisation des entretiens individuels, une </w:t>
      </w:r>
      <w:r w:rsidRPr="00590930">
        <w:rPr>
          <w:rFonts w:eastAsiaTheme="minorHAnsi"/>
          <w:b/>
          <w:bCs/>
          <w:color w:val="C7A1D4"/>
          <w:sz w:val="24"/>
          <w:szCs w:val="24"/>
          <w:lang w:val="fr-CH" w:eastAsia="en-US"/>
        </w:rPr>
        <w:t>rencontre de médiation</w:t>
      </w:r>
      <w:r w:rsidRPr="00F130D5">
        <w:rPr>
          <w:sz w:val="24"/>
          <w:szCs w:val="24"/>
          <w:lang w:val="fr-CH"/>
        </w:rPr>
        <w:t xml:space="preserve"> peut avoir lieu. Elle dure </w:t>
      </w:r>
      <w:r w:rsidRPr="00590930">
        <w:rPr>
          <w:rFonts w:eastAsiaTheme="minorHAnsi"/>
          <w:b/>
          <w:bCs/>
          <w:color w:val="C7A1D4"/>
          <w:sz w:val="24"/>
          <w:szCs w:val="24"/>
          <w:lang w:val="fr-CH" w:eastAsia="en-US"/>
        </w:rPr>
        <w:t>maximum 3 heures</w:t>
      </w:r>
      <w:r w:rsidRPr="00FE660C">
        <w:rPr>
          <w:color w:val="92D050"/>
          <w:sz w:val="24"/>
          <w:szCs w:val="24"/>
          <w:lang w:val="fr-CH"/>
        </w:rPr>
        <w:t xml:space="preserve"> </w:t>
      </w:r>
      <w:r w:rsidRPr="00F130D5">
        <w:rPr>
          <w:sz w:val="24"/>
          <w:szCs w:val="24"/>
          <w:lang w:val="fr-CH"/>
        </w:rPr>
        <w:t xml:space="preserve">et peut être renouvelée 2 fois en cas de nécessité. La première rencontre de médiation a généralement lieu une semaine ou deux après la réalisation des entretiens individuels. </w:t>
      </w:r>
    </w:p>
    <w:p w14:paraId="3DBFCA6F" w14:textId="269E8B4F" w:rsidR="00144110" w:rsidRPr="00F130D5" w:rsidRDefault="00144110" w:rsidP="00144110">
      <w:pPr>
        <w:rPr>
          <w:szCs w:val="24"/>
          <w:lang w:val="fr-CH"/>
        </w:rPr>
      </w:pPr>
    </w:p>
    <w:p w14:paraId="01C5DEC4" w14:textId="2B5329D8" w:rsidR="00144110" w:rsidRDefault="00144110" w:rsidP="00144110">
      <w:pPr>
        <w:rPr>
          <w:szCs w:val="24"/>
          <w:lang w:val="fr-CH"/>
        </w:rPr>
      </w:pPr>
      <w:r w:rsidRPr="00F130D5">
        <w:rPr>
          <w:b/>
          <w:bCs/>
          <w:noProof/>
          <w:szCs w:val="24"/>
          <w:lang w:val="fr-CH"/>
        </w:rPr>
        <mc:AlternateContent>
          <mc:Choice Requires="wps">
            <w:drawing>
              <wp:anchor distT="91440" distB="91440" distL="137160" distR="137160" simplePos="0" relativeHeight="251663360" behindDoc="1" locked="0" layoutInCell="0" allowOverlap="1" wp14:anchorId="3D45E9C1" wp14:editId="314C5289">
                <wp:simplePos x="0" y="0"/>
                <wp:positionH relativeFrom="margin">
                  <wp:posOffset>1647825</wp:posOffset>
                </wp:positionH>
                <wp:positionV relativeFrom="margin">
                  <wp:posOffset>3013710</wp:posOffset>
                </wp:positionV>
                <wp:extent cx="603885" cy="3708400"/>
                <wp:effectExtent l="0" t="9207" r="0" b="0"/>
                <wp:wrapTopAndBottom/>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3885" cy="3708400"/>
                        </a:xfrm>
                        <a:prstGeom prst="roundRect">
                          <a:avLst>
                            <a:gd name="adj" fmla="val 13032"/>
                          </a:avLst>
                        </a:prstGeom>
                        <a:solidFill>
                          <a:srgbClr val="56C9B8"/>
                        </a:solidFill>
                      </wps:spPr>
                      <wps:txbx>
                        <w:txbxContent>
                          <w:p w14:paraId="6B579CAF" w14:textId="77777777" w:rsidR="00144110" w:rsidRPr="00144110" w:rsidRDefault="00144110" w:rsidP="00144110">
                            <w:p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5. Où ? lieu de la médiation   </w:t>
                            </w:r>
                            <w:r w:rsidRPr="00144110">
                              <w:rPr>
                                <w:b/>
                                <w:bCs/>
                                <w:noProof/>
                              </w:rPr>
                              <w:drawing>
                                <wp:inline distT="0" distB="0" distL="0" distR="0" wp14:anchorId="1B22D4FF" wp14:editId="2251F203">
                                  <wp:extent cx="286385" cy="286385"/>
                                  <wp:effectExtent l="0" t="0" r="0" b="0"/>
                                  <wp:docPr id="301" name="Image 301" descr="Google Maps Pin Icon | Pin map, Location icon, Map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 Maps Pin Icon | Pin map, Location icon, Map mark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45E9C1" id="_x0000_s1034" style="position:absolute;left:0;text-align:left;margin-left:129.75pt;margin-top:237.3pt;width:47.55pt;height:292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" o:allowincell="f" fillcolor="#56c9b8" stroked="f">
                <v:textbox>
                  <w:txbxContent>
                    <w:p w14:paraId="6B579CAF" w14:textId="77777777" w:rsidR="00144110" w:rsidRPr="00144110" w:rsidRDefault="00144110" w:rsidP="00144110">
                      <w:pPr>
                        <w:jc w:val="center"/>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5. Où ? lieu de la médiation   </w:t>
                      </w:r>
                      <w:r w:rsidRPr="00144110">
                        <w:rPr>
                          <w:b/>
                          <w:bCs/>
                          <w:noProof/>
                        </w:rPr>
                        <w:drawing>
                          <wp:inline distT="0" distB="0" distL="0" distR="0" wp14:anchorId="1B22D4FF" wp14:editId="2251F203">
                            <wp:extent cx="286385" cy="286385"/>
                            <wp:effectExtent l="0" t="0" r="0" b="0"/>
                            <wp:docPr id="301" name="Image 301" descr="Google Maps Pin Icon | Pin map, Location icon, Map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 Maps Pin Icon | Pin map, Location icon, Map mar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xbxContent>
                </v:textbox>
                <w10:wrap type="topAndBottom" anchorx="margin" anchory="margin"/>
              </v:roundrect>
            </w:pict>
          </mc:Fallback>
        </mc:AlternateContent>
      </w:r>
      <w:r w:rsidRPr="00F130D5">
        <w:rPr>
          <w:szCs w:val="24"/>
          <w:lang w:val="fr-CH"/>
        </w:rPr>
        <w:t xml:space="preserve">Ce processus en trois étapes séparées dans le temps permet aux parties d’appréhender la médiation dans des conditions de préparation idéales. </w:t>
      </w:r>
    </w:p>
    <w:p w14:paraId="57B1D194" w14:textId="77777777" w:rsidR="00144110" w:rsidRPr="00F130D5" w:rsidRDefault="00144110" w:rsidP="00144110">
      <w:pPr>
        <w:rPr>
          <w:szCs w:val="24"/>
          <w:lang w:val="fr-CH"/>
        </w:rPr>
      </w:pPr>
    </w:p>
    <w:p w14:paraId="1EFFC1E6" w14:textId="67A4C84E" w:rsidR="00144110" w:rsidRPr="00F130D5" w:rsidRDefault="00144110" w:rsidP="00144110">
      <w:pPr>
        <w:rPr>
          <w:szCs w:val="24"/>
          <w:lang w:val="fr-CH"/>
        </w:rPr>
      </w:pPr>
      <w:r w:rsidRPr="00F130D5">
        <w:rPr>
          <w:szCs w:val="24"/>
          <w:lang w:val="fr-CH"/>
        </w:rPr>
        <w:t xml:space="preserve">Les parties peuvent toutefois convenir d’une intervention plus rapide, ou au contraire de plus espacer ou augmenter le nombre de réunions, en fonction notamment de la situation du litige. </w:t>
      </w:r>
    </w:p>
    <w:p w14:paraId="54BE4CFA" w14:textId="24C60C7D" w:rsidR="00144110" w:rsidRDefault="00144110" w:rsidP="00144110">
      <w:pPr>
        <w:rPr>
          <w:szCs w:val="24"/>
          <w:lang w:val="fr-CH"/>
        </w:rPr>
      </w:pPr>
    </w:p>
    <w:p w14:paraId="5CD9E183" w14:textId="77777777" w:rsidR="00144110" w:rsidRPr="00F130D5" w:rsidRDefault="00144110" w:rsidP="00144110">
      <w:pPr>
        <w:rPr>
          <w:szCs w:val="24"/>
          <w:lang w:val="fr-CH"/>
        </w:rPr>
      </w:pPr>
    </w:p>
    <w:p w14:paraId="239BFB0C" w14:textId="7396E0D3" w:rsidR="00144110" w:rsidRDefault="00144110" w:rsidP="00144110">
      <w:pPr>
        <w:rPr>
          <w:szCs w:val="24"/>
          <w:lang w:val="fr-CH"/>
        </w:rPr>
      </w:pPr>
    </w:p>
    <w:p w14:paraId="31FAC83D" w14:textId="3611A9C9" w:rsidR="00144110" w:rsidRDefault="00144110" w:rsidP="00144110">
      <w:pPr>
        <w:rPr>
          <w:szCs w:val="24"/>
          <w:lang w:val="fr-CH"/>
        </w:rPr>
      </w:pPr>
      <w:r w:rsidRPr="00F130D5">
        <w:rPr>
          <w:szCs w:val="24"/>
          <w:lang w:val="fr-CH"/>
        </w:rPr>
        <w:t xml:space="preserve">Le questionnaire sera rempli dans des conditions choisies par les parties. </w:t>
      </w:r>
    </w:p>
    <w:p w14:paraId="3ADD2F77" w14:textId="04D29F9B" w:rsidR="00144110" w:rsidRPr="00F130D5" w:rsidRDefault="00144110" w:rsidP="00144110">
      <w:pPr>
        <w:rPr>
          <w:szCs w:val="24"/>
          <w:lang w:val="fr-CH"/>
        </w:rPr>
      </w:pPr>
    </w:p>
    <w:p w14:paraId="7CE08D92" w14:textId="55B059C9" w:rsidR="00144110" w:rsidRDefault="00144110" w:rsidP="00144110">
      <w:pPr>
        <w:rPr>
          <w:szCs w:val="24"/>
          <w:lang w:val="fr-CH"/>
        </w:rPr>
      </w:pPr>
      <w:r w:rsidRPr="00F130D5">
        <w:rPr>
          <w:szCs w:val="24"/>
          <w:lang w:val="fr-CH"/>
        </w:rPr>
        <w:t xml:space="preserve">Les entretiens individuels et rencontres de médiation auront lieu de préférence dans le cabinet de la médiateure, au </w:t>
      </w:r>
      <w:r w:rsidRPr="00590930">
        <w:rPr>
          <w:b/>
          <w:bCs/>
          <w:color w:val="C7A1D4"/>
          <w:szCs w:val="24"/>
          <w:lang w:val="fr-CH"/>
        </w:rPr>
        <w:t>6 avenue de la Marseillaise à Strasbourg</w:t>
      </w:r>
      <w:r w:rsidRPr="00F130D5">
        <w:rPr>
          <w:szCs w:val="24"/>
          <w:lang w:val="fr-CH"/>
        </w:rPr>
        <w:t xml:space="preserve">, dans le strict respect des règles sanitaires. </w:t>
      </w:r>
    </w:p>
    <w:p w14:paraId="15025B71" w14:textId="6AC0A848" w:rsidR="00144110" w:rsidRPr="00F130D5" w:rsidRDefault="00144110" w:rsidP="00144110">
      <w:pPr>
        <w:rPr>
          <w:szCs w:val="24"/>
          <w:lang w:val="fr-CH"/>
        </w:rPr>
      </w:pPr>
    </w:p>
    <w:p w14:paraId="4DA409D5" w14:textId="0E46AF4B" w:rsidR="00144110" w:rsidRDefault="00144110" w:rsidP="00144110">
      <w:pPr>
        <w:rPr>
          <w:szCs w:val="24"/>
          <w:lang w:val="fr-CH"/>
        </w:rPr>
      </w:pPr>
      <w:r w:rsidRPr="00F130D5">
        <w:rPr>
          <w:szCs w:val="24"/>
          <w:lang w:val="fr-CH"/>
        </w:rPr>
        <w:t>Entretien individuel et rencontre de médiation peuvent éventuellement avoir lieu à un autre endroit ou par visioconférence</w:t>
      </w:r>
      <w:r>
        <w:rPr>
          <w:szCs w:val="24"/>
          <w:lang w:val="fr-CH"/>
        </w:rPr>
        <w:t xml:space="preserve"> (par exemple par zoom)</w:t>
      </w:r>
      <w:r w:rsidRPr="00F130D5">
        <w:rPr>
          <w:szCs w:val="24"/>
          <w:lang w:val="fr-CH"/>
        </w:rPr>
        <w:t>, si les parties en sont spécifiquement d’accord.</w:t>
      </w:r>
    </w:p>
    <w:p w14:paraId="291A0A85" w14:textId="2B4A92D7" w:rsidR="00144110" w:rsidRDefault="00144110" w:rsidP="00144110">
      <w:pPr>
        <w:rPr>
          <w:szCs w:val="24"/>
          <w:lang w:val="fr-CH"/>
        </w:rPr>
      </w:pPr>
    </w:p>
    <w:p w14:paraId="7D804820" w14:textId="6411C395" w:rsidR="00144110" w:rsidRDefault="00144110" w:rsidP="00144110">
      <w:pPr>
        <w:rPr>
          <w:szCs w:val="24"/>
          <w:lang w:val="fr-CH"/>
        </w:rPr>
      </w:pPr>
    </w:p>
    <w:p w14:paraId="6712577F" w14:textId="582B1CBE" w:rsidR="00144110" w:rsidRPr="00F130D5" w:rsidRDefault="00144110" w:rsidP="00144110">
      <w:pPr>
        <w:rPr>
          <w:szCs w:val="24"/>
          <w:lang w:val="fr-CH"/>
        </w:rPr>
      </w:pPr>
    </w:p>
    <w:p w14:paraId="45B39268" w14:textId="45FF7DED" w:rsidR="00144110" w:rsidRDefault="00144110">
      <w:pPr>
        <w:spacing w:after="160" w:line="259" w:lineRule="auto"/>
        <w:ind w:left="0" w:right="0"/>
        <w:jc w:val="left"/>
        <w:rPr>
          <w:szCs w:val="24"/>
          <w:lang w:val="fr-CH"/>
        </w:rPr>
      </w:pPr>
      <w:r>
        <w:rPr>
          <w:szCs w:val="24"/>
          <w:lang w:val="fr-CH"/>
        </w:rPr>
        <w:br w:type="page"/>
      </w:r>
    </w:p>
    <w:p w14:paraId="758EC5CF" w14:textId="69715593" w:rsidR="00144110" w:rsidRPr="00F130D5" w:rsidRDefault="00144110" w:rsidP="00144110">
      <w:pPr>
        <w:rPr>
          <w:szCs w:val="24"/>
          <w:lang w:val="fr-CH"/>
        </w:rPr>
      </w:pPr>
      <w:r w:rsidRPr="00F130D5">
        <w:rPr>
          <w:b/>
          <w:bCs/>
          <w:noProof/>
          <w:szCs w:val="24"/>
          <w:lang w:val="fr-CH"/>
        </w:rPr>
        <w:lastRenderedPageBreak/>
        <mc:AlternateContent>
          <mc:Choice Requires="wps">
            <w:drawing>
              <wp:anchor distT="91440" distB="91440" distL="137160" distR="137160" simplePos="0" relativeHeight="251673600" behindDoc="1" locked="0" layoutInCell="0" allowOverlap="1" wp14:anchorId="3A403E70" wp14:editId="07BEB55A">
                <wp:simplePos x="0" y="0"/>
                <wp:positionH relativeFrom="margin">
                  <wp:posOffset>1352550</wp:posOffset>
                </wp:positionH>
                <wp:positionV relativeFrom="page">
                  <wp:posOffset>-601980</wp:posOffset>
                </wp:positionV>
                <wp:extent cx="604520" cy="3710940"/>
                <wp:effectExtent l="8890" t="0" r="0" b="0"/>
                <wp:wrapTopAndBottom/>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4520" cy="3710940"/>
                        </a:xfrm>
                        <a:prstGeom prst="roundRect">
                          <a:avLst>
                            <a:gd name="adj" fmla="val 13032"/>
                          </a:avLst>
                        </a:prstGeom>
                        <a:solidFill>
                          <a:srgbClr val="56C9B8"/>
                        </a:solidFill>
                      </wps:spPr>
                      <wps:txbx>
                        <w:txbxContent>
                          <w:p w14:paraId="3CBE197C" w14:textId="77777777" w:rsidR="00144110" w:rsidRPr="00144110" w:rsidRDefault="00144110" w:rsidP="00144110">
                            <w:pPr>
                              <w:ind w:left="0"/>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6. Combien ? coût de la médiation </w:t>
                            </w:r>
                            <w:r w:rsidRPr="00144110">
                              <w:rPr>
                                <w:rFonts w:ascii="Segoe UI Emoji" w:hAnsi="Segoe UI Emoji"/>
                                <w:b/>
                                <w:bCs/>
                                <w:color w:val="222222"/>
                                <w:sz w:val="42"/>
                                <w:szCs w:val="42"/>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03E70" id="_x0000_s1035" style="position:absolute;left:0;text-align:left;margin-left:106.5pt;margin-top:-47.4pt;width:47.6pt;height:292.2pt;rotation:90;z-index:-2516428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" o:allowincell="f" fillcolor="#56c9b8" stroked="f">
                <v:textbox>
                  <w:txbxContent>
                    <w:p w14:paraId="3CBE197C" w14:textId="77777777" w:rsidR="00144110" w:rsidRPr="00144110" w:rsidRDefault="00144110" w:rsidP="00144110">
                      <w:pPr>
                        <w:ind w:left="0"/>
                        <w:rPr>
                          <w:rFonts w:asciiTheme="majorHAnsi" w:eastAsiaTheme="majorEastAsia" w:hAnsiTheme="majorHAnsi" w:cstheme="majorBidi"/>
                          <w:b/>
                          <w:bCs/>
                          <w:i/>
                          <w:iCs/>
                          <w:color w:val="FFFFFF" w:themeColor="background1"/>
                          <w:sz w:val="28"/>
                          <w:szCs w:val="28"/>
                        </w:rPr>
                      </w:pPr>
                      <w:r w:rsidRPr="00144110">
                        <w:rPr>
                          <w:rFonts w:asciiTheme="majorHAnsi" w:eastAsiaTheme="majorEastAsia" w:hAnsiTheme="majorHAnsi" w:cstheme="majorBidi"/>
                          <w:b/>
                          <w:bCs/>
                          <w:i/>
                          <w:iCs/>
                          <w:color w:val="FFFFFF" w:themeColor="background1"/>
                          <w:sz w:val="28"/>
                          <w:szCs w:val="28"/>
                        </w:rPr>
                        <w:t xml:space="preserve">6. Combien ? coût de la médiation </w:t>
                      </w:r>
                      <w:r w:rsidRPr="00144110">
                        <w:rPr>
                          <w:rFonts w:ascii="Segoe UI Emoji" w:hAnsi="Segoe UI Emoji"/>
                          <w:b/>
                          <w:bCs/>
                          <w:color w:val="222222"/>
                          <w:sz w:val="42"/>
                          <w:szCs w:val="42"/>
                          <w:shd w:val="clear" w:color="auto" w:fill="FFFFFF"/>
                        </w:rPr>
                        <w:t>💶</w:t>
                      </w:r>
                    </w:p>
                  </w:txbxContent>
                </v:textbox>
                <w10:wrap type="topAndBottom" anchorx="margin" anchory="page"/>
              </v:roundrect>
            </w:pict>
          </mc:Fallback>
        </mc:AlternateContent>
      </w:r>
    </w:p>
    <w:p w14:paraId="15046F82" w14:textId="69FE2B7A" w:rsidR="00144110" w:rsidRPr="00F130D5" w:rsidRDefault="00144110" w:rsidP="00144110">
      <w:pPr>
        <w:pStyle w:val="Paragraphedeliste"/>
        <w:ind w:left="720"/>
        <w:jc w:val="both"/>
        <w:rPr>
          <w:b/>
          <w:bCs/>
          <w:sz w:val="24"/>
          <w:szCs w:val="24"/>
          <w:lang w:val="fr-CH"/>
        </w:rPr>
      </w:pPr>
    </w:p>
    <w:p w14:paraId="66368BE4" w14:textId="4D4891DB" w:rsidR="00144110" w:rsidRDefault="00144110" w:rsidP="00144110">
      <w:pPr>
        <w:rPr>
          <w:szCs w:val="24"/>
          <w:lang w:val="fr-CH"/>
        </w:rPr>
      </w:pPr>
      <w:r w:rsidRPr="00F130D5">
        <w:rPr>
          <w:szCs w:val="24"/>
          <w:lang w:val="fr-CH"/>
        </w:rPr>
        <w:t xml:space="preserve">Le médiateur est rémunéré au </w:t>
      </w:r>
      <w:r w:rsidRPr="00590930">
        <w:rPr>
          <w:b/>
          <w:bCs/>
          <w:color w:val="C7A1D4"/>
          <w:szCs w:val="24"/>
          <w:lang w:val="fr-CH"/>
        </w:rPr>
        <w:t>taux horaire de 2</w:t>
      </w:r>
      <w:r w:rsidR="005C57CA">
        <w:rPr>
          <w:b/>
          <w:bCs/>
          <w:color w:val="C7A1D4"/>
          <w:szCs w:val="24"/>
          <w:lang w:val="fr-CH"/>
        </w:rPr>
        <w:t>22</w:t>
      </w:r>
      <w:r w:rsidRPr="00590930">
        <w:rPr>
          <w:b/>
          <w:bCs/>
          <w:color w:val="C7A1D4"/>
          <w:szCs w:val="24"/>
          <w:lang w:val="fr-CH"/>
        </w:rPr>
        <w:t>€ HT</w:t>
      </w:r>
      <w:r w:rsidRPr="00F130D5">
        <w:rPr>
          <w:szCs w:val="24"/>
          <w:lang w:val="fr-CH"/>
        </w:rPr>
        <w:t xml:space="preserve">, étant précisé qu’il n’est pas soumis à la TVA au jour de la signature de la présente convention, en application de l’article 293 B du CGI. </w:t>
      </w:r>
    </w:p>
    <w:p w14:paraId="405F0A50" w14:textId="77777777" w:rsidR="00144110" w:rsidRPr="00F130D5" w:rsidRDefault="00144110" w:rsidP="00144110">
      <w:pPr>
        <w:rPr>
          <w:szCs w:val="24"/>
          <w:lang w:val="fr-CH"/>
        </w:rPr>
      </w:pPr>
    </w:p>
    <w:p w14:paraId="55A19679" w14:textId="191B850B" w:rsidR="00144110" w:rsidRDefault="00144110" w:rsidP="00144110">
      <w:pPr>
        <w:rPr>
          <w:szCs w:val="24"/>
          <w:lang w:val="fr-CH"/>
        </w:rPr>
      </w:pPr>
      <w:r w:rsidRPr="00F130D5">
        <w:rPr>
          <w:szCs w:val="24"/>
          <w:lang w:val="fr-CH"/>
        </w:rPr>
        <w:t xml:space="preserve">Les honoraires pour les </w:t>
      </w:r>
      <w:r w:rsidRPr="00144110">
        <w:rPr>
          <w:color w:val="56C9B8"/>
          <w:szCs w:val="24"/>
          <w:lang w:val="fr-CH"/>
        </w:rPr>
        <w:t>entretiens individuels</w:t>
      </w:r>
      <w:r w:rsidRPr="00F130D5">
        <w:rPr>
          <w:szCs w:val="24"/>
          <w:lang w:val="fr-CH"/>
        </w:rPr>
        <w:t xml:space="preserve"> sont facturées à la partie concernée, tandis que les honoraires pour les </w:t>
      </w:r>
      <w:r w:rsidRPr="00144110">
        <w:rPr>
          <w:color w:val="56C9B8"/>
          <w:szCs w:val="24"/>
          <w:lang w:val="fr-CH"/>
        </w:rPr>
        <w:t xml:space="preserve">rencontres de médiation </w:t>
      </w:r>
      <w:r w:rsidRPr="00F130D5">
        <w:rPr>
          <w:szCs w:val="24"/>
          <w:lang w:val="fr-CH"/>
        </w:rPr>
        <w:t>sont partagés à parts égales entre toutes les parties. Les parties peuvent toutefois convenir d’une autre répartition entre elles.</w:t>
      </w:r>
    </w:p>
    <w:p w14:paraId="4FCBB2A3" w14:textId="527000D2" w:rsidR="00144110" w:rsidRDefault="00144110" w:rsidP="00144110">
      <w:pPr>
        <w:rPr>
          <w:szCs w:val="24"/>
          <w:lang w:val="fr-CH"/>
        </w:rPr>
      </w:pPr>
    </w:p>
    <w:p w14:paraId="2DDC5461" w14:textId="77777777" w:rsidR="00144110" w:rsidRPr="00F130D5" w:rsidRDefault="00144110" w:rsidP="00144110">
      <w:pPr>
        <w:rPr>
          <w:szCs w:val="24"/>
          <w:lang w:val="fr-CH"/>
        </w:rPr>
      </w:pPr>
    </w:p>
    <w:p w14:paraId="33168855" w14:textId="789DC9C7" w:rsidR="00144110" w:rsidRDefault="00144110" w:rsidP="00144110">
      <w:pPr>
        <w:rPr>
          <w:szCs w:val="24"/>
          <w:lang w:val="fr-CH"/>
        </w:rPr>
      </w:pPr>
      <w:r w:rsidRPr="00F130D5">
        <w:rPr>
          <w:szCs w:val="24"/>
          <w:lang w:val="fr-CH"/>
        </w:rPr>
        <w:t xml:space="preserve">En cas de déplacement, le médiateur facture une vacation de déplacement au taux horaire de 75€ HT de l’heure ainsi que le coût du déplacement, soit au coût réel sur justificatifs, soit à 0,50cts du kilomètre. </w:t>
      </w:r>
    </w:p>
    <w:p w14:paraId="5852CE81" w14:textId="77777777" w:rsidR="00144110" w:rsidRPr="00F130D5" w:rsidRDefault="00144110" w:rsidP="00144110">
      <w:pPr>
        <w:rPr>
          <w:szCs w:val="24"/>
          <w:lang w:val="fr-CH"/>
        </w:rPr>
      </w:pPr>
    </w:p>
    <w:p w14:paraId="0278FFB2" w14:textId="7BC90466" w:rsidR="00144110" w:rsidRDefault="00144110" w:rsidP="00144110">
      <w:pPr>
        <w:rPr>
          <w:szCs w:val="24"/>
          <w:lang w:val="fr-CH"/>
        </w:rPr>
      </w:pPr>
      <w:r w:rsidRPr="00F130D5">
        <w:rPr>
          <w:szCs w:val="24"/>
          <w:lang w:val="fr-CH"/>
        </w:rPr>
        <w:t xml:space="preserve">Les honoraires sont à payer par provision, sur facture. Une facture définitive est adressée au client en fin de mission. </w:t>
      </w:r>
    </w:p>
    <w:p w14:paraId="69BABF94" w14:textId="77777777" w:rsidR="00144110" w:rsidRDefault="00144110" w:rsidP="00144110">
      <w:pPr>
        <w:rPr>
          <w:szCs w:val="24"/>
          <w:lang w:val="fr-CH"/>
        </w:rPr>
      </w:pPr>
    </w:p>
    <w:p w14:paraId="76F608D5" w14:textId="77777777" w:rsidR="00144110" w:rsidRPr="00F130D5" w:rsidRDefault="00144110" w:rsidP="00144110">
      <w:pPr>
        <w:rPr>
          <w:szCs w:val="24"/>
          <w:lang w:val="fr-CH"/>
        </w:rPr>
      </w:pPr>
      <w:r>
        <w:rPr>
          <w:szCs w:val="24"/>
          <w:lang w:val="fr-CH"/>
        </w:rPr>
        <w:t xml:space="preserve">Les diligences réalisées par le médiateur restent dues même en cas de décision de mettre un terme à la médiation. </w:t>
      </w:r>
    </w:p>
    <w:p w14:paraId="57BDC3EC" w14:textId="0FF7720D" w:rsidR="00144110" w:rsidRDefault="00144110" w:rsidP="00144110">
      <w:pPr>
        <w:rPr>
          <w:szCs w:val="24"/>
          <w:lang w:val="fr-CH"/>
        </w:rPr>
      </w:pPr>
    </w:p>
    <w:p w14:paraId="22DF07F5" w14:textId="77777777" w:rsidR="00144110" w:rsidRPr="00F130D5" w:rsidRDefault="00144110" w:rsidP="00144110">
      <w:pPr>
        <w:rPr>
          <w:szCs w:val="24"/>
          <w:lang w:val="fr-CH"/>
        </w:rPr>
      </w:pPr>
    </w:p>
    <w:p w14:paraId="26121EE9" w14:textId="3C547ACA" w:rsidR="00144110" w:rsidRDefault="00144110" w:rsidP="00144110">
      <w:pPr>
        <w:rPr>
          <w:szCs w:val="24"/>
          <w:lang w:val="fr-CH"/>
        </w:rPr>
      </w:pPr>
    </w:p>
    <w:p w14:paraId="203892E2" w14:textId="6141146C" w:rsidR="00144110" w:rsidRDefault="00144110" w:rsidP="00144110">
      <w:r w:rsidRPr="00F130D5">
        <w:rPr>
          <w:b/>
          <w:bCs/>
          <w:noProof/>
          <w:szCs w:val="24"/>
          <w:lang w:val="fr-CH"/>
        </w:rPr>
        <mc:AlternateContent>
          <mc:Choice Requires="wps">
            <w:drawing>
              <wp:anchor distT="91440" distB="91440" distL="137160" distR="137160" simplePos="0" relativeHeight="251667456" behindDoc="1" locked="0" layoutInCell="0" allowOverlap="1" wp14:anchorId="455BA968" wp14:editId="687EDB5D">
                <wp:simplePos x="0" y="0"/>
                <wp:positionH relativeFrom="margin">
                  <wp:align>center</wp:align>
                </wp:positionH>
                <wp:positionV relativeFrom="paragraph">
                  <wp:posOffset>-2336165</wp:posOffset>
                </wp:positionV>
                <wp:extent cx="604800" cy="5277600"/>
                <wp:effectExtent l="6667" t="0" r="0" b="0"/>
                <wp:wrapTopAndBottom/>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4800" cy="5277600"/>
                        </a:xfrm>
                        <a:prstGeom prst="roundRect">
                          <a:avLst>
                            <a:gd name="adj" fmla="val 13032"/>
                          </a:avLst>
                        </a:prstGeom>
                        <a:solidFill>
                          <a:srgbClr val="56C9B8"/>
                        </a:solidFill>
                      </wps:spPr>
                      <wps:txbx>
                        <w:txbxContent>
                          <w:p w14:paraId="63E46CF5" w14:textId="77777777" w:rsidR="00144110" w:rsidRDefault="00144110" w:rsidP="0014411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7. Protection des données à caractère personnel  </w:t>
                            </w:r>
                            <w:r w:rsidRPr="00600A6A">
                              <w:rPr>
                                <w:rFonts w:asciiTheme="majorHAnsi" w:eastAsiaTheme="majorEastAsia" w:hAnsiTheme="majorHAnsi" w:cstheme="majorBidi"/>
                                <w:i/>
                                <w:iCs/>
                                <w:noProof/>
                                <w:color w:val="FFFFFF" w:themeColor="background1"/>
                                <w:sz w:val="28"/>
                                <w:szCs w:val="28"/>
                              </w:rPr>
                              <w:drawing>
                                <wp:inline distT="0" distB="0" distL="0" distR="0" wp14:anchorId="4D34D4B6" wp14:editId="7ED11E8F">
                                  <wp:extent cx="374564" cy="311785"/>
                                  <wp:effectExtent l="0" t="0" r="6985" b="0"/>
                                  <wp:docPr id="329" name="Image 329" descr="Va-t-on bientôt pouvoir regarder YouTube en mode incogni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t-on bientôt pouvoir regarder YouTube en mode incognito ..."/>
                                          <pic:cNvPicPr>
                                            <a:picLocks noChangeAspect="1" noChangeArrowheads="1"/>
                                          </pic:cNvPicPr>
                                        </pic:nvPicPr>
                                        <pic:blipFill rotWithShape="1">
                                          <a:blip r:embed="rId12">
                                            <a:extLst>
                                              <a:ext uri="{28A0092B-C50C-407E-A947-70E740481C1C}">
                                                <a14:useLocalDpi xmlns:a14="http://schemas.microsoft.com/office/drawing/2010/main" val="0"/>
                                              </a:ext>
                                            </a:extLst>
                                          </a:blip>
                                          <a:srcRect l="20339" r="19492"/>
                                          <a:stretch/>
                                        </pic:blipFill>
                                        <pic:spPr bwMode="auto">
                                          <a:xfrm>
                                            <a:off x="0" y="0"/>
                                            <a:ext cx="379029" cy="3155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5BA968" id="_x0000_s1036" style="position:absolute;left:0;text-align:left;margin-left:0;margin-top:-183.95pt;width:47.6pt;height:415.55pt;rotation:90;z-index:-25164902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" o:allowincell="f" fillcolor="#56c9b8" stroked="f">
                <v:textbox>
                  <w:txbxContent>
                    <w:p w14:paraId="63E46CF5" w14:textId="77777777" w:rsidR="00144110" w:rsidRDefault="00144110" w:rsidP="0014411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7. Protection des données à caractère personnel  </w:t>
                      </w:r>
                      <w:r w:rsidRPr="00600A6A">
                        <w:rPr>
                          <w:rFonts w:asciiTheme="majorHAnsi" w:eastAsiaTheme="majorEastAsia" w:hAnsiTheme="majorHAnsi" w:cstheme="majorBidi"/>
                          <w:i/>
                          <w:iCs/>
                          <w:noProof/>
                          <w:color w:val="FFFFFF" w:themeColor="background1"/>
                          <w:sz w:val="28"/>
                          <w:szCs w:val="28"/>
                        </w:rPr>
                        <w:drawing>
                          <wp:inline distT="0" distB="0" distL="0" distR="0" wp14:anchorId="4D34D4B6" wp14:editId="7ED11E8F">
                            <wp:extent cx="374564" cy="311785"/>
                            <wp:effectExtent l="0" t="0" r="6985" b="0"/>
                            <wp:docPr id="329" name="Image 329" descr="Va-t-on bientôt pouvoir regarder YouTube en mode incogni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t-on bientôt pouvoir regarder YouTube en mode incognito ..."/>
                                    <pic:cNvPicPr>
                                      <a:picLocks noChangeAspect="1" noChangeArrowheads="1"/>
                                    </pic:cNvPicPr>
                                  </pic:nvPicPr>
                                  <pic:blipFill rotWithShape="1">
                                    <a:blip r:embed="rId13">
                                      <a:extLst>
                                        <a:ext uri="{28A0092B-C50C-407E-A947-70E740481C1C}">
                                          <a14:useLocalDpi xmlns:a14="http://schemas.microsoft.com/office/drawing/2010/main" val="0"/>
                                        </a:ext>
                                      </a:extLst>
                                    </a:blip>
                                    <a:srcRect l="20339" r="19492"/>
                                    <a:stretch/>
                                  </pic:blipFill>
                                  <pic:spPr bwMode="auto">
                                    <a:xfrm>
                                      <a:off x="0" y="0"/>
                                      <a:ext cx="379029" cy="3155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roundrect>
            </w:pict>
          </mc:Fallback>
        </mc:AlternateContent>
      </w:r>
      <w:r w:rsidRPr="00F130D5">
        <w:rPr>
          <w:szCs w:val="24"/>
        </w:rPr>
        <w:t>L</w:t>
      </w:r>
      <w:r w:rsidRPr="00F130D5">
        <w:t xml:space="preserve">e médiateur met en œuvre des traitements de données à caractère personnel concernant ses clients. Ces traitements présentent les caractéristiques suivantes : </w:t>
      </w:r>
    </w:p>
    <w:p w14:paraId="18B96BF2" w14:textId="77777777" w:rsidR="00144110" w:rsidRPr="00F130D5" w:rsidRDefault="00144110" w:rsidP="00144110">
      <w:pPr>
        <w:rPr>
          <w:b/>
          <w:u w:val="single"/>
        </w:rPr>
      </w:pPr>
    </w:p>
    <w:tbl>
      <w:tblPr>
        <w:tblStyle w:val="Grilledutableau1"/>
        <w:tblW w:w="10060" w:type="dxa"/>
        <w:jc w:val="center"/>
        <w:tblLayout w:type="fixed"/>
        <w:tblLook w:val="04A0" w:firstRow="1" w:lastRow="0" w:firstColumn="1" w:lastColumn="0" w:noHBand="0" w:noVBand="1"/>
      </w:tblPr>
      <w:tblGrid>
        <w:gridCol w:w="2660"/>
        <w:gridCol w:w="1984"/>
        <w:gridCol w:w="1735"/>
        <w:gridCol w:w="1417"/>
        <w:gridCol w:w="2264"/>
      </w:tblGrid>
      <w:tr w:rsidR="00144110" w:rsidRPr="00144110" w14:paraId="52DCB116" w14:textId="77777777" w:rsidTr="00A436DF">
        <w:trPr>
          <w:jc w:val="center"/>
        </w:trPr>
        <w:tc>
          <w:tcPr>
            <w:tcW w:w="2660" w:type="dxa"/>
            <w:shd w:val="clear" w:color="auto" w:fill="FFFFFF" w:themeFill="background1"/>
            <w:vAlign w:val="center"/>
          </w:tcPr>
          <w:p w14:paraId="5DB137C1" w14:textId="77777777" w:rsidR="00144110" w:rsidRPr="00144110" w:rsidRDefault="00144110" w:rsidP="00144110">
            <w:pPr>
              <w:spacing w:after="160" w:line="259" w:lineRule="auto"/>
              <w:ind w:left="0" w:right="0"/>
              <w:jc w:val="center"/>
              <w:rPr>
                <w:b/>
                <w:sz w:val="22"/>
                <w:szCs w:val="22"/>
              </w:rPr>
            </w:pPr>
            <w:r w:rsidRPr="00144110">
              <w:rPr>
                <w:b/>
                <w:sz w:val="22"/>
                <w:szCs w:val="22"/>
              </w:rPr>
              <w:t>Finalité</w:t>
            </w:r>
          </w:p>
        </w:tc>
        <w:tc>
          <w:tcPr>
            <w:tcW w:w="1984" w:type="dxa"/>
            <w:shd w:val="clear" w:color="auto" w:fill="FFFFFF" w:themeFill="background1"/>
            <w:vAlign w:val="center"/>
          </w:tcPr>
          <w:p w14:paraId="72B4C512" w14:textId="77777777" w:rsidR="00144110" w:rsidRPr="00144110" w:rsidRDefault="00144110" w:rsidP="00144110">
            <w:pPr>
              <w:spacing w:after="160" w:line="259" w:lineRule="auto"/>
              <w:ind w:left="0" w:right="0"/>
              <w:jc w:val="center"/>
              <w:rPr>
                <w:b/>
                <w:sz w:val="22"/>
                <w:szCs w:val="22"/>
              </w:rPr>
            </w:pPr>
            <w:r w:rsidRPr="00144110">
              <w:rPr>
                <w:b/>
                <w:sz w:val="22"/>
                <w:szCs w:val="22"/>
              </w:rPr>
              <w:t>Base légale</w:t>
            </w:r>
          </w:p>
        </w:tc>
        <w:tc>
          <w:tcPr>
            <w:tcW w:w="1735" w:type="dxa"/>
            <w:shd w:val="clear" w:color="auto" w:fill="FFFFFF" w:themeFill="background1"/>
            <w:vAlign w:val="center"/>
          </w:tcPr>
          <w:p w14:paraId="1BF93B34" w14:textId="77777777" w:rsidR="00144110" w:rsidRPr="00144110" w:rsidRDefault="00144110" w:rsidP="00144110">
            <w:pPr>
              <w:spacing w:after="160" w:line="259" w:lineRule="auto"/>
              <w:ind w:left="0" w:right="0"/>
              <w:jc w:val="center"/>
              <w:rPr>
                <w:b/>
                <w:sz w:val="22"/>
                <w:szCs w:val="22"/>
              </w:rPr>
            </w:pPr>
            <w:r w:rsidRPr="00144110">
              <w:rPr>
                <w:b/>
                <w:sz w:val="22"/>
                <w:szCs w:val="22"/>
              </w:rPr>
              <w:t>Catégories de données</w:t>
            </w:r>
          </w:p>
        </w:tc>
        <w:tc>
          <w:tcPr>
            <w:tcW w:w="1417" w:type="dxa"/>
            <w:shd w:val="clear" w:color="auto" w:fill="FFFFFF" w:themeFill="background1"/>
            <w:vAlign w:val="center"/>
          </w:tcPr>
          <w:p w14:paraId="4360F083" w14:textId="77777777" w:rsidR="00144110" w:rsidRPr="00144110" w:rsidRDefault="00144110" w:rsidP="00144110">
            <w:pPr>
              <w:spacing w:after="160" w:line="259" w:lineRule="auto"/>
              <w:ind w:left="0" w:right="0"/>
              <w:jc w:val="center"/>
              <w:rPr>
                <w:b/>
                <w:sz w:val="22"/>
                <w:szCs w:val="22"/>
              </w:rPr>
            </w:pPr>
            <w:r w:rsidRPr="00144110">
              <w:rPr>
                <w:b/>
                <w:sz w:val="22"/>
                <w:szCs w:val="22"/>
              </w:rPr>
              <w:t>Catégories de personnes</w:t>
            </w:r>
          </w:p>
        </w:tc>
        <w:tc>
          <w:tcPr>
            <w:tcW w:w="2264" w:type="dxa"/>
            <w:shd w:val="clear" w:color="auto" w:fill="FFFFFF" w:themeFill="background1"/>
            <w:vAlign w:val="center"/>
          </w:tcPr>
          <w:p w14:paraId="78F7BB63" w14:textId="77777777" w:rsidR="00144110" w:rsidRPr="00144110" w:rsidRDefault="00144110" w:rsidP="00144110">
            <w:pPr>
              <w:spacing w:after="160" w:line="259" w:lineRule="auto"/>
              <w:ind w:left="0" w:right="0"/>
              <w:jc w:val="center"/>
              <w:rPr>
                <w:b/>
                <w:sz w:val="22"/>
                <w:szCs w:val="22"/>
              </w:rPr>
            </w:pPr>
            <w:r w:rsidRPr="00144110">
              <w:rPr>
                <w:b/>
                <w:sz w:val="22"/>
                <w:szCs w:val="22"/>
              </w:rPr>
              <w:t>Durée</w:t>
            </w:r>
          </w:p>
        </w:tc>
      </w:tr>
      <w:tr w:rsidR="00144110" w:rsidRPr="00144110" w14:paraId="61ACB7AE" w14:textId="77777777" w:rsidTr="00A436DF">
        <w:trPr>
          <w:jc w:val="center"/>
        </w:trPr>
        <w:tc>
          <w:tcPr>
            <w:tcW w:w="2660" w:type="dxa"/>
            <w:shd w:val="clear" w:color="auto" w:fill="FBF7F6"/>
            <w:vAlign w:val="center"/>
          </w:tcPr>
          <w:p w14:paraId="77827706" w14:textId="77777777" w:rsidR="00144110" w:rsidRPr="00144110" w:rsidRDefault="00144110" w:rsidP="00144110">
            <w:pPr>
              <w:spacing w:after="160" w:line="259" w:lineRule="auto"/>
              <w:ind w:left="0" w:right="0"/>
              <w:jc w:val="center"/>
              <w:rPr>
                <w:sz w:val="22"/>
                <w:szCs w:val="22"/>
              </w:rPr>
            </w:pPr>
            <w:r w:rsidRPr="00144110">
              <w:rPr>
                <w:sz w:val="22"/>
                <w:szCs w:val="22"/>
              </w:rPr>
              <w:t>Prospection et animation</w:t>
            </w:r>
          </w:p>
        </w:tc>
        <w:tc>
          <w:tcPr>
            <w:tcW w:w="1984" w:type="dxa"/>
            <w:vMerge w:val="restart"/>
            <w:shd w:val="clear" w:color="auto" w:fill="FBF7F6"/>
            <w:vAlign w:val="center"/>
          </w:tcPr>
          <w:p w14:paraId="631D1FCF" w14:textId="77777777" w:rsidR="00144110" w:rsidRPr="00144110" w:rsidRDefault="00144110" w:rsidP="00144110">
            <w:pPr>
              <w:spacing w:after="160" w:line="259" w:lineRule="auto"/>
              <w:ind w:left="0" w:right="27"/>
              <w:jc w:val="center"/>
              <w:rPr>
                <w:sz w:val="22"/>
                <w:szCs w:val="22"/>
              </w:rPr>
            </w:pPr>
            <w:r w:rsidRPr="00144110">
              <w:rPr>
                <w:sz w:val="22"/>
                <w:szCs w:val="22"/>
              </w:rPr>
              <w:t>Intérêt légitime</w:t>
            </w:r>
          </w:p>
        </w:tc>
        <w:tc>
          <w:tcPr>
            <w:tcW w:w="1735" w:type="dxa"/>
            <w:shd w:val="clear" w:color="auto" w:fill="FBF7F6"/>
            <w:vAlign w:val="center"/>
          </w:tcPr>
          <w:p w14:paraId="6F5A2123"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6FB62CDB" w14:textId="77777777" w:rsidR="00144110" w:rsidRPr="00144110" w:rsidRDefault="00144110" w:rsidP="00144110">
            <w:pPr>
              <w:spacing w:after="160" w:line="259" w:lineRule="auto"/>
              <w:ind w:left="0" w:right="0"/>
              <w:jc w:val="center"/>
              <w:rPr>
                <w:sz w:val="22"/>
                <w:szCs w:val="22"/>
              </w:rPr>
            </w:pPr>
            <w:r w:rsidRPr="00144110">
              <w:rPr>
                <w:sz w:val="22"/>
                <w:szCs w:val="22"/>
              </w:rPr>
              <w:t>Coordonnées</w:t>
            </w:r>
          </w:p>
        </w:tc>
        <w:tc>
          <w:tcPr>
            <w:tcW w:w="1417" w:type="dxa"/>
            <w:shd w:val="clear" w:color="auto" w:fill="FBF7F6"/>
            <w:vAlign w:val="center"/>
          </w:tcPr>
          <w:p w14:paraId="3AE3B230" w14:textId="77777777" w:rsidR="00144110" w:rsidRPr="00144110" w:rsidRDefault="00144110" w:rsidP="00144110">
            <w:pPr>
              <w:spacing w:after="160" w:line="259" w:lineRule="auto"/>
              <w:ind w:left="0" w:right="0"/>
              <w:jc w:val="center"/>
              <w:rPr>
                <w:sz w:val="22"/>
                <w:szCs w:val="22"/>
              </w:rPr>
            </w:pPr>
            <w:r w:rsidRPr="00144110">
              <w:rPr>
                <w:sz w:val="22"/>
                <w:szCs w:val="22"/>
              </w:rPr>
              <w:t>Clients</w:t>
            </w:r>
          </w:p>
          <w:p w14:paraId="4C37B32E" w14:textId="77777777" w:rsidR="00144110" w:rsidRPr="00144110" w:rsidRDefault="00144110" w:rsidP="00144110">
            <w:pPr>
              <w:spacing w:after="160" w:line="259" w:lineRule="auto"/>
              <w:ind w:left="0" w:right="0"/>
              <w:jc w:val="center"/>
              <w:rPr>
                <w:sz w:val="22"/>
                <w:szCs w:val="22"/>
              </w:rPr>
            </w:pPr>
            <w:r w:rsidRPr="00144110">
              <w:rPr>
                <w:sz w:val="22"/>
                <w:szCs w:val="22"/>
              </w:rPr>
              <w:t>Prospects</w:t>
            </w:r>
          </w:p>
        </w:tc>
        <w:tc>
          <w:tcPr>
            <w:tcW w:w="2264" w:type="dxa"/>
            <w:shd w:val="clear" w:color="auto" w:fill="FBF7F6"/>
            <w:vAlign w:val="center"/>
          </w:tcPr>
          <w:p w14:paraId="0FE1BA17" w14:textId="77777777" w:rsidR="00144110" w:rsidRPr="00144110" w:rsidRDefault="00144110" w:rsidP="00144110">
            <w:pPr>
              <w:spacing w:after="160" w:line="259" w:lineRule="auto"/>
              <w:ind w:left="0" w:right="0"/>
              <w:jc w:val="center"/>
              <w:rPr>
                <w:sz w:val="22"/>
                <w:szCs w:val="22"/>
              </w:rPr>
            </w:pPr>
            <w:r w:rsidRPr="00144110">
              <w:rPr>
                <w:sz w:val="22"/>
                <w:szCs w:val="22"/>
              </w:rPr>
              <w:t>3 ans</w:t>
            </w:r>
          </w:p>
        </w:tc>
      </w:tr>
      <w:tr w:rsidR="00144110" w:rsidRPr="00144110" w14:paraId="68967C8A" w14:textId="77777777" w:rsidTr="00A436DF">
        <w:trPr>
          <w:jc w:val="center"/>
        </w:trPr>
        <w:tc>
          <w:tcPr>
            <w:tcW w:w="2660" w:type="dxa"/>
            <w:shd w:val="clear" w:color="auto" w:fill="FBF7F6"/>
            <w:vAlign w:val="center"/>
          </w:tcPr>
          <w:p w14:paraId="3A0F784F" w14:textId="715DF8B2" w:rsidR="00144110" w:rsidRPr="00144110" w:rsidRDefault="00144110" w:rsidP="00144110">
            <w:pPr>
              <w:spacing w:after="160" w:line="259" w:lineRule="auto"/>
              <w:ind w:left="0" w:right="0"/>
              <w:jc w:val="center"/>
              <w:rPr>
                <w:sz w:val="22"/>
                <w:szCs w:val="22"/>
              </w:rPr>
            </w:pPr>
            <w:r w:rsidRPr="00144110">
              <w:rPr>
                <w:color w:val="222222"/>
                <w:sz w:val="22"/>
                <w:szCs w:val="22"/>
              </w:rPr>
              <w:t>Gestion de la relation avec ses clients et prospects</w:t>
            </w:r>
          </w:p>
        </w:tc>
        <w:tc>
          <w:tcPr>
            <w:tcW w:w="1984" w:type="dxa"/>
            <w:vMerge/>
            <w:shd w:val="clear" w:color="auto" w:fill="FBF7F6"/>
            <w:vAlign w:val="center"/>
          </w:tcPr>
          <w:p w14:paraId="7E875054" w14:textId="77777777" w:rsidR="00144110" w:rsidRPr="00144110" w:rsidRDefault="00144110" w:rsidP="00144110">
            <w:pPr>
              <w:spacing w:after="160" w:line="259" w:lineRule="auto"/>
              <w:ind w:left="0" w:right="0"/>
              <w:jc w:val="center"/>
              <w:rPr>
                <w:sz w:val="22"/>
                <w:szCs w:val="22"/>
              </w:rPr>
            </w:pPr>
          </w:p>
        </w:tc>
        <w:tc>
          <w:tcPr>
            <w:tcW w:w="1735" w:type="dxa"/>
            <w:shd w:val="clear" w:color="auto" w:fill="FBF7F6"/>
            <w:vAlign w:val="center"/>
          </w:tcPr>
          <w:p w14:paraId="28219A5B"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2C2B6801" w14:textId="77777777" w:rsidR="00144110" w:rsidRPr="00144110" w:rsidRDefault="00144110" w:rsidP="00144110">
            <w:pPr>
              <w:spacing w:after="160" w:line="259" w:lineRule="auto"/>
              <w:ind w:left="0" w:right="0"/>
              <w:jc w:val="center"/>
              <w:rPr>
                <w:sz w:val="22"/>
                <w:szCs w:val="22"/>
              </w:rPr>
            </w:pPr>
            <w:r w:rsidRPr="00144110">
              <w:rPr>
                <w:sz w:val="22"/>
                <w:szCs w:val="22"/>
              </w:rPr>
              <w:t>Coordonnées</w:t>
            </w:r>
          </w:p>
          <w:p w14:paraId="1841CB21" w14:textId="77777777" w:rsidR="00144110" w:rsidRPr="00144110" w:rsidRDefault="00144110" w:rsidP="00144110">
            <w:pPr>
              <w:spacing w:after="160" w:line="259" w:lineRule="auto"/>
              <w:ind w:left="0" w:right="0"/>
              <w:jc w:val="center"/>
              <w:rPr>
                <w:sz w:val="22"/>
                <w:szCs w:val="22"/>
              </w:rPr>
            </w:pPr>
            <w:r w:rsidRPr="00144110">
              <w:rPr>
                <w:sz w:val="22"/>
                <w:szCs w:val="22"/>
              </w:rPr>
              <w:lastRenderedPageBreak/>
              <w:t>Vie personnelle/professionnelle</w:t>
            </w:r>
          </w:p>
        </w:tc>
        <w:tc>
          <w:tcPr>
            <w:tcW w:w="1417" w:type="dxa"/>
            <w:shd w:val="clear" w:color="auto" w:fill="FBF7F6"/>
            <w:vAlign w:val="center"/>
          </w:tcPr>
          <w:p w14:paraId="2F1A5F85" w14:textId="3D1AAD7D" w:rsidR="00144110" w:rsidRPr="00144110" w:rsidRDefault="00144110" w:rsidP="00144110">
            <w:pPr>
              <w:spacing w:after="160" w:line="259" w:lineRule="auto"/>
              <w:ind w:left="0" w:right="0"/>
              <w:jc w:val="center"/>
              <w:rPr>
                <w:sz w:val="22"/>
                <w:szCs w:val="22"/>
              </w:rPr>
            </w:pPr>
            <w:r w:rsidRPr="00144110">
              <w:rPr>
                <w:sz w:val="22"/>
                <w:szCs w:val="22"/>
              </w:rPr>
              <w:lastRenderedPageBreak/>
              <w:t>Clients</w:t>
            </w:r>
          </w:p>
          <w:p w14:paraId="21CF4371" w14:textId="77777777" w:rsidR="00144110" w:rsidRPr="00144110" w:rsidRDefault="00144110" w:rsidP="00144110">
            <w:pPr>
              <w:spacing w:after="160" w:line="259" w:lineRule="auto"/>
              <w:ind w:left="0" w:right="0"/>
              <w:jc w:val="center"/>
              <w:rPr>
                <w:sz w:val="22"/>
                <w:szCs w:val="22"/>
              </w:rPr>
            </w:pPr>
            <w:r w:rsidRPr="00144110">
              <w:rPr>
                <w:sz w:val="22"/>
                <w:szCs w:val="22"/>
              </w:rPr>
              <w:t>Prospects</w:t>
            </w:r>
          </w:p>
        </w:tc>
        <w:tc>
          <w:tcPr>
            <w:tcW w:w="2264" w:type="dxa"/>
            <w:shd w:val="clear" w:color="auto" w:fill="FBF7F6"/>
            <w:vAlign w:val="center"/>
          </w:tcPr>
          <w:p w14:paraId="275AFC87" w14:textId="77777777" w:rsidR="00144110" w:rsidRPr="00144110" w:rsidRDefault="00144110" w:rsidP="00144110">
            <w:pPr>
              <w:spacing w:after="160" w:line="259" w:lineRule="auto"/>
              <w:ind w:left="0" w:right="0"/>
              <w:jc w:val="center"/>
              <w:rPr>
                <w:sz w:val="22"/>
                <w:szCs w:val="22"/>
              </w:rPr>
            </w:pPr>
            <w:r w:rsidRPr="00144110">
              <w:rPr>
                <w:sz w:val="22"/>
                <w:szCs w:val="22"/>
              </w:rPr>
              <w:t>Durée la plus longue entre : durée de la relation contractuelle et durée ferme de 3 ans.</w:t>
            </w:r>
          </w:p>
        </w:tc>
      </w:tr>
      <w:tr w:rsidR="00144110" w:rsidRPr="00144110" w14:paraId="032AE503" w14:textId="77777777" w:rsidTr="00A436DF">
        <w:trPr>
          <w:jc w:val="center"/>
        </w:trPr>
        <w:tc>
          <w:tcPr>
            <w:tcW w:w="2660" w:type="dxa"/>
            <w:shd w:val="clear" w:color="auto" w:fill="FBF7F6"/>
            <w:vAlign w:val="center"/>
          </w:tcPr>
          <w:p w14:paraId="7034AE7E" w14:textId="77777777" w:rsidR="00144110" w:rsidRPr="00144110" w:rsidRDefault="00144110" w:rsidP="00144110">
            <w:pPr>
              <w:spacing w:after="160" w:line="259" w:lineRule="auto"/>
              <w:ind w:left="0" w:right="0"/>
              <w:jc w:val="center"/>
              <w:rPr>
                <w:sz w:val="22"/>
                <w:szCs w:val="22"/>
              </w:rPr>
            </w:pPr>
            <w:r w:rsidRPr="00144110">
              <w:rPr>
                <w:color w:val="222222"/>
                <w:sz w:val="22"/>
                <w:szCs w:val="22"/>
              </w:rPr>
              <w:t>Organisation, inscription et invitation aux événements du cabinet.</w:t>
            </w:r>
          </w:p>
        </w:tc>
        <w:tc>
          <w:tcPr>
            <w:tcW w:w="1984" w:type="dxa"/>
            <w:vMerge/>
            <w:shd w:val="clear" w:color="auto" w:fill="FBF7F6"/>
            <w:vAlign w:val="center"/>
          </w:tcPr>
          <w:p w14:paraId="30171B59" w14:textId="77777777" w:rsidR="00144110" w:rsidRPr="00144110" w:rsidRDefault="00144110" w:rsidP="00144110">
            <w:pPr>
              <w:spacing w:after="160" w:line="259" w:lineRule="auto"/>
              <w:ind w:left="0" w:right="0"/>
              <w:jc w:val="center"/>
              <w:rPr>
                <w:sz w:val="22"/>
                <w:szCs w:val="22"/>
              </w:rPr>
            </w:pPr>
          </w:p>
        </w:tc>
        <w:tc>
          <w:tcPr>
            <w:tcW w:w="1735" w:type="dxa"/>
            <w:shd w:val="clear" w:color="auto" w:fill="FBF7F6"/>
            <w:vAlign w:val="center"/>
          </w:tcPr>
          <w:p w14:paraId="0180FDAD"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4C908F3E" w14:textId="77777777" w:rsidR="00144110" w:rsidRPr="00144110" w:rsidRDefault="00144110" w:rsidP="00144110">
            <w:pPr>
              <w:spacing w:after="160" w:line="259" w:lineRule="auto"/>
              <w:ind w:left="0" w:right="0"/>
              <w:jc w:val="center"/>
              <w:rPr>
                <w:sz w:val="22"/>
                <w:szCs w:val="22"/>
              </w:rPr>
            </w:pPr>
            <w:r w:rsidRPr="00144110">
              <w:rPr>
                <w:sz w:val="22"/>
                <w:szCs w:val="22"/>
              </w:rPr>
              <w:t>Coordonnées</w:t>
            </w:r>
          </w:p>
          <w:p w14:paraId="60D41C9B" w14:textId="77777777" w:rsidR="00144110" w:rsidRPr="00144110" w:rsidRDefault="00144110" w:rsidP="00144110">
            <w:pPr>
              <w:spacing w:after="160" w:line="259" w:lineRule="auto"/>
              <w:ind w:left="0" w:right="0"/>
              <w:jc w:val="center"/>
              <w:rPr>
                <w:sz w:val="22"/>
                <w:szCs w:val="22"/>
              </w:rPr>
            </w:pPr>
            <w:r w:rsidRPr="00144110">
              <w:rPr>
                <w:sz w:val="22"/>
                <w:szCs w:val="22"/>
              </w:rPr>
              <w:t>Vie personnelle/professionnelle</w:t>
            </w:r>
          </w:p>
        </w:tc>
        <w:tc>
          <w:tcPr>
            <w:tcW w:w="1417" w:type="dxa"/>
            <w:shd w:val="clear" w:color="auto" w:fill="FBF7F6"/>
            <w:vAlign w:val="center"/>
          </w:tcPr>
          <w:p w14:paraId="445A5EDE" w14:textId="437E72BF" w:rsidR="00144110" w:rsidRPr="00144110" w:rsidRDefault="00144110" w:rsidP="00144110">
            <w:pPr>
              <w:spacing w:after="160" w:line="259" w:lineRule="auto"/>
              <w:ind w:left="0" w:right="0"/>
              <w:jc w:val="center"/>
              <w:rPr>
                <w:sz w:val="22"/>
                <w:szCs w:val="22"/>
              </w:rPr>
            </w:pPr>
            <w:r w:rsidRPr="00144110">
              <w:rPr>
                <w:sz w:val="22"/>
                <w:szCs w:val="22"/>
              </w:rPr>
              <w:t>Clients</w:t>
            </w:r>
          </w:p>
          <w:p w14:paraId="59F64E74" w14:textId="77777777" w:rsidR="00144110" w:rsidRPr="00144110" w:rsidRDefault="00144110" w:rsidP="00144110">
            <w:pPr>
              <w:spacing w:after="160" w:line="259" w:lineRule="auto"/>
              <w:ind w:left="0" w:right="0"/>
              <w:jc w:val="center"/>
              <w:rPr>
                <w:sz w:val="22"/>
                <w:szCs w:val="22"/>
              </w:rPr>
            </w:pPr>
            <w:r w:rsidRPr="00144110">
              <w:rPr>
                <w:sz w:val="22"/>
                <w:szCs w:val="22"/>
              </w:rPr>
              <w:t>Prospects</w:t>
            </w:r>
          </w:p>
          <w:p w14:paraId="592C8FE1" w14:textId="6504D729" w:rsidR="00144110" w:rsidRPr="00144110" w:rsidRDefault="00144110" w:rsidP="00144110">
            <w:pPr>
              <w:spacing w:after="160" w:line="259" w:lineRule="auto"/>
              <w:ind w:left="0" w:right="0"/>
              <w:jc w:val="center"/>
              <w:rPr>
                <w:sz w:val="22"/>
                <w:szCs w:val="22"/>
              </w:rPr>
            </w:pPr>
            <w:r w:rsidRPr="00144110">
              <w:rPr>
                <w:sz w:val="22"/>
                <w:szCs w:val="22"/>
              </w:rPr>
              <w:t>Invités</w:t>
            </w:r>
          </w:p>
        </w:tc>
        <w:tc>
          <w:tcPr>
            <w:tcW w:w="2264" w:type="dxa"/>
            <w:shd w:val="clear" w:color="auto" w:fill="FBF7F6"/>
            <w:vAlign w:val="center"/>
          </w:tcPr>
          <w:p w14:paraId="1D989F7B" w14:textId="77777777" w:rsidR="00144110" w:rsidRPr="00144110" w:rsidRDefault="00144110" w:rsidP="00144110">
            <w:pPr>
              <w:spacing w:after="160" w:line="259" w:lineRule="auto"/>
              <w:ind w:left="0" w:right="0"/>
              <w:jc w:val="center"/>
              <w:rPr>
                <w:sz w:val="22"/>
                <w:szCs w:val="22"/>
              </w:rPr>
            </w:pPr>
            <w:r w:rsidRPr="00144110">
              <w:rPr>
                <w:sz w:val="22"/>
                <w:szCs w:val="22"/>
              </w:rPr>
              <w:t>3 ans</w:t>
            </w:r>
          </w:p>
        </w:tc>
      </w:tr>
      <w:tr w:rsidR="00144110" w:rsidRPr="00144110" w14:paraId="63B0D30F" w14:textId="77777777" w:rsidTr="00A436DF">
        <w:trPr>
          <w:jc w:val="center"/>
        </w:trPr>
        <w:tc>
          <w:tcPr>
            <w:tcW w:w="2660" w:type="dxa"/>
            <w:shd w:val="clear" w:color="auto" w:fill="C7A1D4"/>
            <w:vAlign w:val="center"/>
          </w:tcPr>
          <w:p w14:paraId="1FA067D4" w14:textId="05BF2E91" w:rsidR="00144110" w:rsidRPr="00144110" w:rsidRDefault="00144110" w:rsidP="00144110">
            <w:pPr>
              <w:spacing w:after="160" w:line="259" w:lineRule="auto"/>
              <w:ind w:left="0" w:right="0"/>
              <w:jc w:val="center"/>
              <w:rPr>
                <w:color w:val="222222"/>
                <w:sz w:val="22"/>
                <w:szCs w:val="22"/>
              </w:rPr>
            </w:pPr>
            <w:r w:rsidRPr="00144110">
              <w:rPr>
                <w:color w:val="222222"/>
                <w:sz w:val="22"/>
                <w:szCs w:val="22"/>
              </w:rPr>
              <w:t>Production, la gestion, le suivi des dossiers de ses clients</w:t>
            </w:r>
          </w:p>
        </w:tc>
        <w:tc>
          <w:tcPr>
            <w:tcW w:w="1984" w:type="dxa"/>
            <w:vMerge w:val="restart"/>
            <w:shd w:val="clear" w:color="auto" w:fill="C7A1D4"/>
            <w:vAlign w:val="center"/>
          </w:tcPr>
          <w:p w14:paraId="67BBEB49" w14:textId="77777777" w:rsidR="00144110" w:rsidRPr="00144110" w:rsidRDefault="00144110" w:rsidP="00144110">
            <w:pPr>
              <w:spacing w:after="160" w:line="259" w:lineRule="auto"/>
              <w:ind w:left="0" w:right="0"/>
              <w:jc w:val="center"/>
              <w:rPr>
                <w:sz w:val="22"/>
                <w:szCs w:val="22"/>
              </w:rPr>
            </w:pPr>
            <w:r w:rsidRPr="00144110">
              <w:rPr>
                <w:color w:val="222222"/>
                <w:sz w:val="22"/>
                <w:szCs w:val="22"/>
              </w:rPr>
              <w:t>Exécution de mesures précontractuelles ou du contrat</w:t>
            </w:r>
          </w:p>
        </w:tc>
        <w:tc>
          <w:tcPr>
            <w:tcW w:w="1735" w:type="dxa"/>
            <w:shd w:val="clear" w:color="auto" w:fill="C7A1D4"/>
            <w:vAlign w:val="center"/>
          </w:tcPr>
          <w:p w14:paraId="2F3E3400"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005DADBC" w14:textId="77777777" w:rsidR="00144110" w:rsidRPr="00144110" w:rsidRDefault="00144110" w:rsidP="00144110">
            <w:pPr>
              <w:spacing w:after="160" w:line="259" w:lineRule="auto"/>
              <w:ind w:left="0" w:right="0"/>
              <w:jc w:val="center"/>
              <w:rPr>
                <w:sz w:val="22"/>
                <w:szCs w:val="22"/>
              </w:rPr>
            </w:pPr>
            <w:r w:rsidRPr="00144110">
              <w:rPr>
                <w:sz w:val="22"/>
                <w:szCs w:val="22"/>
              </w:rPr>
              <w:t>Vie personnelle et/ou professionnelle</w:t>
            </w:r>
          </w:p>
          <w:p w14:paraId="24DEAE96" w14:textId="77777777" w:rsidR="00144110" w:rsidRPr="00144110" w:rsidRDefault="00144110" w:rsidP="00144110">
            <w:pPr>
              <w:spacing w:after="160" w:line="259" w:lineRule="auto"/>
              <w:ind w:left="0" w:right="0"/>
              <w:jc w:val="center"/>
              <w:rPr>
                <w:sz w:val="22"/>
                <w:szCs w:val="22"/>
              </w:rPr>
            </w:pPr>
            <w:r w:rsidRPr="00144110">
              <w:rPr>
                <w:sz w:val="22"/>
                <w:szCs w:val="22"/>
              </w:rPr>
              <w:t>Informations d’ordre économique et financier</w:t>
            </w:r>
          </w:p>
        </w:tc>
        <w:tc>
          <w:tcPr>
            <w:tcW w:w="1417" w:type="dxa"/>
            <w:shd w:val="clear" w:color="auto" w:fill="C7A1D4"/>
            <w:vAlign w:val="center"/>
          </w:tcPr>
          <w:p w14:paraId="0DDC6732" w14:textId="77777777" w:rsidR="00144110" w:rsidRPr="00144110" w:rsidRDefault="00144110" w:rsidP="00144110">
            <w:pPr>
              <w:spacing w:after="160" w:line="259" w:lineRule="auto"/>
              <w:ind w:left="0" w:right="0"/>
              <w:jc w:val="center"/>
              <w:rPr>
                <w:sz w:val="22"/>
                <w:szCs w:val="22"/>
              </w:rPr>
            </w:pPr>
            <w:r w:rsidRPr="00144110">
              <w:rPr>
                <w:sz w:val="22"/>
                <w:szCs w:val="22"/>
              </w:rPr>
              <w:t>Clients</w:t>
            </w:r>
          </w:p>
        </w:tc>
        <w:tc>
          <w:tcPr>
            <w:tcW w:w="2264" w:type="dxa"/>
            <w:shd w:val="clear" w:color="auto" w:fill="C7A1D4"/>
            <w:vAlign w:val="center"/>
          </w:tcPr>
          <w:p w14:paraId="5B6F9B97" w14:textId="77777777" w:rsidR="00144110" w:rsidRPr="00144110" w:rsidRDefault="00144110" w:rsidP="00144110">
            <w:pPr>
              <w:spacing w:after="160" w:line="259" w:lineRule="auto"/>
              <w:ind w:left="0" w:right="0"/>
              <w:jc w:val="center"/>
              <w:rPr>
                <w:sz w:val="22"/>
                <w:szCs w:val="22"/>
              </w:rPr>
            </w:pPr>
            <w:r w:rsidRPr="00144110">
              <w:rPr>
                <w:sz w:val="22"/>
                <w:szCs w:val="22"/>
              </w:rPr>
              <w:t>Durée de la relation contractuelle augmentée des délais de prescription.</w:t>
            </w:r>
          </w:p>
        </w:tc>
      </w:tr>
      <w:tr w:rsidR="00144110" w:rsidRPr="00144110" w14:paraId="1AA2669A" w14:textId="77777777" w:rsidTr="00A436DF">
        <w:trPr>
          <w:jc w:val="center"/>
        </w:trPr>
        <w:tc>
          <w:tcPr>
            <w:tcW w:w="2660" w:type="dxa"/>
            <w:shd w:val="clear" w:color="auto" w:fill="C7A1D4"/>
            <w:vAlign w:val="center"/>
          </w:tcPr>
          <w:p w14:paraId="119DD32C" w14:textId="126A2F05" w:rsidR="00144110" w:rsidRPr="00144110" w:rsidRDefault="00144110" w:rsidP="00144110">
            <w:pPr>
              <w:spacing w:after="160" w:line="259" w:lineRule="auto"/>
              <w:ind w:left="0" w:right="0"/>
              <w:jc w:val="center"/>
              <w:rPr>
                <w:color w:val="222222"/>
                <w:sz w:val="22"/>
                <w:szCs w:val="22"/>
              </w:rPr>
            </w:pPr>
            <w:r w:rsidRPr="00144110">
              <w:rPr>
                <w:color w:val="222222"/>
                <w:sz w:val="22"/>
                <w:szCs w:val="22"/>
              </w:rPr>
              <w:t>Facturation</w:t>
            </w:r>
          </w:p>
        </w:tc>
        <w:tc>
          <w:tcPr>
            <w:tcW w:w="1984" w:type="dxa"/>
            <w:vMerge/>
            <w:shd w:val="clear" w:color="auto" w:fill="C7A1D4"/>
            <w:vAlign w:val="center"/>
          </w:tcPr>
          <w:p w14:paraId="6EBB07F6" w14:textId="77777777" w:rsidR="00144110" w:rsidRPr="00144110" w:rsidRDefault="00144110" w:rsidP="00144110">
            <w:pPr>
              <w:spacing w:after="160" w:line="259" w:lineRule="auto"/>
              <w:ind w:left="0" w:right="0"/>
              <w:jc w:val="center"/>
              <w:rPr>
                <w:sz w:val="22"/>
                <w:szCs w:val="22"/>
              </w:rPr>
            </w:pPr>
          </w:p>
        </w:tc>
        <w:tc>
          <w:tcPr>
            <w:tcW w:w="1735" w:type="dxa"/>
            <w:shd w:val="clear" w:color="auto" w:fill="C7A1D4"/>
            <w:vAlign w:val="center"/>
          </w:tcPr>
          <w:p w14:paraId="182D656D"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2098C038" w14:textId="77777777" w:rsidR="00144110" w:rsidRPr="00144110" w:rsidRDefault="00144110" w:rsidP="00144110">
            <w:pPr>
              <w:spacing w:after="160" w:line="259" w:lineRule="auto"/>
              <w:ind w:left="0" w:right="0"/>
              <w:jc w:val="center"/>
              <w:rPr>
                <w:sz w:val="22"/>
                <w:szCs w:val="22"/>
              </w:rPr>
            </w:pPr>
            <w:r w:rsidRPr="00144110">
              <w:rPr>
                <w:sz w:val="22"/>
                <w:szCs w:val="22"/>
              </w:rPr>
              <w:t>Informations d’ordre économique et financier</w:t>
            </w:r>
          </w:p>
        </w:tc>
        <w:tc>
          <w:tcPr>
            <w:tcW w:w="1417" w:type="dxa"/>
            <w:shd w:val="clear" w:color="auto" w:fill="C7A1D4"/>
            <w:vAlign w:val="center"/>
          </w:tcPr>
          <w:p w14:paraId="1F12F1F9" w14:textId="77777777" w:rsidR="00144110" w:rsidRPr="00144110" w:rsidRDefault="00144110" w:rsidP="00144110">
            <w:pPr>
              <w:spacing w:after="160" w:line="259" w:lineRule="auto"/>
              <w:ind w:left="0" w:right="0"/>
              <w:jc w:val="center"/>
              <w:rPr>
                <w:sz w:val="22"/>
                <w:szCs w:val="22"/>
              </w:rPr>
            </w:pPr>
            <w:r w:rsidRPr="00144110">
              <w:rPr>
                <w:sz w:val="22"/>
                <w:szCs w:val="22"/>
              </w:rPr>
              <w:t>Clients</w:t>
            </w:r>
          </w:p>
        </w:tc>
        <w:tc>
          <w:tcPr>
            <w:tcW w:w="2264" w:type="dxa"/>
            <w:shd w:val="clear" w:color="auto" w:fill="C7A1D4"/>
            <w:vAlign w:val="center"/>
          </w:tcPr>
          <w:p w14:paraId="34D997D4" w14:textId="0E9A8B17" w:rsidR="00144110" w:rsidRPr="00144110" w:rsidRDefault="00144110" w:rsidP="00144110">
            <w:pPr>
              <w:spacing w:after="160" w:line="259" w:lineRule="auto"/>
              <w:ind w:left="0" w:right="0"/>
              <w:jc w:val="center"/>
              <w:rPr>
                <w:sz w:val="22"/>
                <w:szCs w:val="22"/>
              </w:rPr>
            </w:pPr>
            <w:r w:rsidRPr="00144110">
              <w:rPr>
                <w:sz w:val="22"/>
                <w:szCs w:val="22"/>
              </w:rPr>
              <w:t>10 ans à compter de la date de clôture de l’exercice comptable au cours duquel la facture a été émise.</w:t>
            </w:r>
          </w:p>
        </w:tc>
      </w:tr>
      <w:tr w:rsidR="00144110" w:rsidRPr="00144110" w14:paraId="52A22822" w14:textId="77777777" w:rsidTr="00A436DF">
        <w:trPr>
          <w:jc w:val="center"/>
        </w:trPr>
        <w:tc>
          <w:tcPr>
            <w:tcW w:w="2660" w:type="dxa"/>
            <w:shd w:val="clear" w:color="auto" w:fill="C7A1D4"/>
            <w:vAlign w:val="center"/>
          </w:tcPr>
          <w:p w14:paraId="6346D977" w14:textId="77777777" w:rsidR="00144110" w:rsidRPr="00144110" w:rsidRDefault="00144110" w:rsidP="00144110">
            <w:pPr>
              <w:spacing w:after="160" w:line="259" w:lineRule="auto"/>
              <w:ind w:left="0" w:right="0"/>
              <w:jc w:val="center"/>
              <w:rPr>
                <w:color w:val="222222"/>
                <w:sz w:val="22"/>
                <w:szCs w:val="22"/>
              </w:rPr>
            </w:pPr>
            <w:r w:rsidRPr="00144110">
              <w:rPr>
                <w:color w:val="222222"/>
                <w:sz w:val="22"/>
                <w:szCs w:val="22"/>
              </w:rPr>
              <w:t>Recouvrement</w:t>
            </w:r>
          </w:p>
        </w:tc>
        <w:tc>
          <w:tcPr>
            <w:tcW w:w="1984" w:type="dxa"/>
            <w:vMerge/>
            <w:shd w:val="clear" w:color="auto" w:fill="C7A1D4"/>
            <w:vAlign w:val="center"/>
          </w:tcPr>
          <w:p w14:paraId="30119AED" w14:textId="77777777" w:rsidR="00144110" w:rsidRPr="00144110" w:rsidRDefault="00144110" w:rsidP="00144110">
            <w:pPr>
              <w:spacing w:after="160" w:line="259" w:lineRule="auto"/>
              <w:ind w:left="0" w:right="0"/>
              <w:jc w:val="center"/>
              <w:rPr>
                <w:sz w:val="22"/>
                <w:szCs w:val="22"/>
              </w:rPr>
            </w:pPr>
          </w:p>
        </w:tc>
        <w:tc>
          <w:tcPr>
            <w:tcW w:w="1735" w:type="dxa"/>
            <w:shd w:val="clear" w:color="auto" w:fill="C7A1D4"/>
            <w:vAlign w:val="center"/>
          </w:tcPr>
          <w:p w14:paraId="2E7130C5"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w:t>
            </w:r>
          </w:p>
          <w:p w14:paraId="4768B1A9" w14:textId="77777777" w:rsidR="00144110" w:rsidRPr="00144110" w:rsidRDefault="00144110" w:rsidP="00144110">
            <w:pPr>
              <w:spacing w:after="160" w:line="259" w:lineRule="auto"/>
              <w:ind w:left="0" w:right="0"/>
              <w:jc w:val="center"/>
              <w:rPr>
                <w:sz w:val="22"/>
                <w:szCs w:val="22"/>
              </w:rPr>
            </w:pPr>
            <w:r w:rsidRPr="00144110">
              <w:rPr>
                <w:sz w:val="22"/>
                <w:szCs w:val="22"/>
              </w:rPr>
              <w:t>Informations d’ordre économique et financier</w:t>
            </w:r>
          </w:p>
        </w:tc>
        <w:tc>
          <w:tcPr>
            <w:tcW w:w="1417" w:type="dxa"/>
            <w:shd w:val="clear" w:color="auto" w:fill="C7A1D4"/>
            <w:vAlign w:val="center"/>
          </w:tcPr>
          <w:p w14:paraId="16746DCC" w14:textId="77777777" w:rsidR="00144110" w:rsidRPr="00144110" w:rsidRDefault="00144110" w:rsidP="00144110">
            <w:pPr>
              <w:spacing w:after="160" w:line="259" w:lineRule="auto"/>
              <w:ind w:left="0" w:right="0"/>
              <w:jc w:val="center"/>
              <w:rPr>
                <w:sz w:val="22"/>
                <w:szCs w:val="22"/>
              </w:rPr>
            </w:pPr>
            <w:r w:rsidRPr="00144110">
              <w:rPr>
                <w:sz w:val="22"/>
                <w:szCs w:val="22"/>
              </w:rPr>
              <w:t>Clients</w:t>
            </w:r>
          </w:p>
        </w:tc>
        <w:tc>
          <w:tcPr>
            <w:tcW w:w="2264" w:type="dxa"/>
            <w:shd w:val="clear" w:color="auto" w:fill="C7A1D4"/>
            <w:vAlign w:val="center"/>
          </w:tcPr>
          <w:p w14:paraId="0BA4F6F1" w14:textId="77777777" w:rsidR="00144110" w:rsidRPr="00144110" w:rsidRDefault="00144110" w:rsidP="00144110">
            <w:pPr>
              <w:spacing w:after="160" w:line="259" w:lineRule="auto"/>
              <w:ind w:left="0" w:right="0"/>
              <w:jc w:val="center"/>
              <w:rPr>
                <w:sz w:val="22"/>
                <w:szCs w:val="22"/>
              </w:rPr>
            </w:pPr>
            <w:r w:rsidRPr="00144110">
              <w:rPr>
                <w:sz w:val="22"/>
                <w:szCs w:val="22"/>
              </w:rPr>
              <w:t>Jusqu’à complet paiement des honoraires.</w:t>
            </w:r>
          </w:p>
        </w:tc>
      </w:tr>
      <w:tr w:rsidR="00144110" w:rsidRPr="00144110" w14:paraId="569F240E" w14:textId="77777777" w:rsidTr="00A436DF">
        <w:trPr>
          <w:jc w:val="center"/>
        </w:trPr>
        <w:tc>
          <w:tcPr>
            <w:tcW w:w="2660" w:type="dxa"/>
            <w:shd w:val="clear" w:color="auto" w:fill="FBF7F6"/>
            <w:vAlign w:val="center"/>
          </w:tcPr>
          <w:p w14:paraId="31EA7D1D" w14:textId="59D6B4A4" w:rsidR="00144110" w:rsidRPr="00144110" w:rsidRDefault="00144110" w:rsidP="00144110">
            <w:pPr>
              <w:spacing w:after="160" w:line="259" w:lineRule="auto"/>
              <w:ind w:left="0" w:right="0"/>
              <w:jc w:val="center"/>
              <w:rPr>
                <w:color w:val="222222"/>
                <w:sz w:val="22"/>
                <w:szCs w:val="22"/>
              </w:rPr>
            </w:pPr>
            <w:r w:rsidRPr="00144110">
              <w:rPr>
                <w:color w:val="222222"/>
                <w:sz w:val="22"/>
                <w:szCs w:val="22"/>
              </w:rPr>
              <w:t>Prévention du blanchiment et du financement du terrorisme et la lutte contre la corruption</w:t>
            </w:r>
          </w:p>
        </w:tc>
        <w:tc>
          <w:tcPr>
            <w:tcW w:w="1984" w:type="dxa"/>
            <w:vMerge w:val="restart"/>
            <w:shd w:val="clear" w:color="auto" w:fill="FBF7F6"/>
            <w:vAlign w:val="center"/>
          </w:tcPr>
          <w:p w14:paraId="0BCE966F" w14:textId="77777777" w:rsidR="00144110" w:rsidRPr="00144110" w:rsidRDefault="00144110" w:rsidP="00144110">
            <w:pPr>
              <w:spacing w:after="160" w:line="259" w:lineRule="auto"/>
              <w:ind w:left="0" w:right="0"/>
              <w:jc w:val="center"/>
              <w:rPr>
                <w:sz w:val="22"/>
                <w:szCs w:val="22"/>
              </w:rPr>
            </w:pPr>
            <w:r w:rsidRPr="00144110">
              <w:rPr>
                <w:color w:val="222222"/>
                <w:sz w:val="22"/>
                <w:szCs w:val="22"/>
              </w:rPr>
              <w:t>Respect d’obligations légales et réglementaires</w:t>
            </w:r>
          </w:p>
        </w:tc>
        <w:tc>
          <w:tcPr>
            <w:tcW w:w="1735" w:type="dxa"/>
            <w:shd w:val="clear" w:color="auto" w:fill="FBF7F6"/>
            <w:vAlign w:val="center"/>
          </w:tcPr>
          <w:p w14:paraId="0F6DCC16" w14:textId="77777777" w:rsidR="00144110" w:rsidRPr="00144110" w:rsidRDefault="00144110" w:rsidP="00144110">
            <w:pPr>
              <w:spacing w:after="160" w:line="259" w:lineRule="auto"/>
              <w:ind w:left="0" w:right="0"/>
              <w:jc w:val="center"/>
              <w:rPr>
                <w:sz w:val="22"/>
                <w:szCs w:val="22"/>
              </w:rPr>
            </w:pPr>
            <w:r w:rsidRPr="00144110">
              <w:rPr>
                <w:sz w:val="22"/>
                <w:szCs w:val="22"/>
              </w:rPr>
              <w:t>Identité/Etat civil, Vie personnelle et/ou professionnelle</w:t>
            </w:r>
          </w:p>
          <w:p w14:paraId="023B1E78" w14:textId="77777777" w:rsidR="00144110" w:rsidRPr="00144110" w:rsidRDefault="00144110" w:rsidP="00144110">
            <w:pPr>
              <w:spacing w:after="160" w:line="259" w:lineRule="auto"/>
              <w:ind w:left="0" w:right="0"/>
              <w:jc w:val="center"/>
              <w:rPr>
                <w:sz w:val="22"/>
                <w:szCs w:val="22"/>
              </w:rPr>
            </w:pPr>
            <w:r w:rsidRPr="00144110">
              <w:rPr>
                <w:sz w:val="22"/>
                <w:szCs w:val="22"/>
              </w:rPr>
              <w:t>Informations d’ordre économique et financier</w:t>
            </w:r>
          </w:p>
        </w:tc>
        <w:tc>
          <w:tcPr>
            <w:tcW w:w="1417" w:type="dxa"/>
            <w:shd w:val="clear" w:color="auto" w:fill="FBF7F6"/>
            <w:vAlign w:val="center"/>
          </w:tcPr>
          <w:p w14:paraId="310C9718" w14:textId="77777777" w:rsidR="00144110" w:rsidRPr="00144110" w:rsidRDefault="00144110" w:rsidP="00144110">
            <w:pPr>
              <w:spacing w:after="160" w:line="259" w:lineRule="auto"/>
              <w:ind w:left="0" w:right="0"/>
              <w:jc w:val="center"/>
              <w:rPr>
                <w:sz w:val="22"/>
                <w:szCs w:val="22"/>
              </w:rPr>
            </w:pPr>
            <w:r w:rsidRPr="00144110">
              <w:rPr>
                <w:sz w:val="22"/>
                <w:szCs w:val="22"/>
              </w:rPr>
              <w:t>Clients</w:t>
            </w:r>
          </w:p>
        </w:tc>
        <w:tc>
          <w:tcPr>
            <w:tcW w:w="2264" w:type="dxa"/>
            <w:shd w:val="clear" w:color="auto" w:fill="FBF7F6"/>
            <w:vAlign w:val="center"/>
          </w:tcPr>
          <w:p w14:paraId="4B0D41B9" w14:textId="77777777" w:rsidR="00144110" w:rsidRPr="00144110" w:rsidRDefault="00144110" w:rsidP="00144110">
            <w:pPr>
              <w:spacing w:after="160" w:line="259" w:lineRule="auto"/>
              <w:ind w:left="0" w:right="0"/>
              <w:jc w:val="center"/>
              <w:rPr>
                <w:sz w:val="22"/>
                <w:szCs w:val="22"/>
              </w:rPr>
            </w:pPr>
            <w:r w:rsidRPr="00144110">
              <w:rPr>
                <w:sz w:val="22"/>
                <w:szCs w:val="22"/>
              </w:rPr>
              <w:t>5 ans après la fin des relations contractuelles avec le cabinet.</w:t>
            </w:r>
          </w:p>
        </w:tc>
      </w:tr>
      <w:tr w:rsidR="00144110" w:rsidRPr="00144110" w14:paraId="11AF4094" w14:textId="77777777" w:rsidTr="00A436DF">
        <w:trPr>
          <w:jc w:val="center"/>
        </w:trPr>
        <w:tc>
          <w:tcPr>
            <w:tcW w:w="2660" w:type="dxa"/>
            <w:shd w:val="clear" w:color="auto" w:fill="FBF7F6"/>
            <w:vAlign w:val="center"/>
          </w:tcPr>
          <w:p w14:paraId="323722B9" w14:textId="77777777" w:rsidR="00144110" w:rsidRPr="00144110" w:rsidRDefault="00144110" w:rsidP="00144110">
            <w:pPr>
              <w:spacing w:after="160" w:line="259" w:lineRule="auto"/>
              <w:ind w:left="0" w:right="0"/>
              <w:jc w:val="center"/>
              <w:rPr>
                <w:color w:val="222222"/>
                <w:sz w:val="22"/>
                <w:szCs w:val="22"/>
              </w:rPr>
            </w:pPr>
            <w:r w:rsidRPr="00144110">
              <w:rPr>
                <w:color w:val="222222"/>
                <w:sz w:val="22"/>
                <w:szCs w:val="22"/>
              </w:rPr>
              <w:t>Comptabilité</w:t>
            </w:r>
          </w:p>
        </w:tc>
        <w:tc>
          <w:tcPr>
            <w:tcW w:w="1984" w:type="dxa"/>
            <w:vMerge/>
            <w:shd w:val="clear" w:color="auto" w:fill="FBF7F6"/>
            <w:vAlign w:val="center"/>
          </w:tcPr>
          <w:p w14:paraId="083BF3CB" w14:textId="77777777" w:rsidR="00144110" w:rsidRPr="00144110" w:rsidRDefault="00144110" w:rsidP="00144110">
            <w:pPr>
              <w:spacing w:after="160" w:line="259" w:lineRule="auto"/>
              <w:ind w:left="0" w:right="0"/>
              <w:jc w:val="center"/>
              <w:rPr>
                <w:sz w:val="22"/>
                <w:szCs w:val="22"/>
              </w:rPr>
            </w:pPr>
          </w:p>
        </w:tc>
        <w:tc>
          <w:tcPr>
            <w:tcW w:w="1735" w:type="dxa"/>
            <w:shd w:val="clear" w:color="auto" w:fill="FBF7F6"/>
            <w:vAlign w:val="center"/>
          </w:tcPr>
          <w:p w14:paraId="7F046B63" w14:textId="77777777" w:rsidR="00144110" w:rsidRPr="00144110" w:rsidRDefault="00144110" w:rsidP="00144110">
            <w:pPr>
              <w:spacing w:after="160" w:line="259" w:lineRule="auto"/>
              <w:ind w:left="0" w:right="0"/>
              <w:jc w:val="center"/>
              <w:rPr>
                <w:sz w:val="22"/>
                <w:szCs w:val="22"/>
              </w:rPr>
            </w:pPr>
            <w:r w:rsidRPr="00144110">
              <w:rPr>
                <w:sz w:val="22"/>
                <w:szCs w:val="22"/>
              </w:rPr>
              <w:t xml:space="preserve">Identité/Etat civil, Informations d’ordre </w:t>
            </w:r>
            <w:r w:rsidRPr="00144110">
              <w:rPr>
                <w:sz w:val="22"/>
                <w:szCs w:val="22"/>
              </w:rPr>
              <w:lastRenderedPageBreak/>
              <w:t>économique et financier</w:t>
            </w:r>
          </w:p>
        </w:tc>
        <w:tc>
          <w:tcPr>
            <w:tcW w:w="1417" w:type="dxa"/>
            <w:shd w:val="clear" w:color="auto" w:fill="FBF7F6"/>
            <w:vAlign w:val="center"/>
          </w:tcPr>
          <w:p w14:paraId="6798C174" w14:textId="77777777" w:rsidR="00144110" w:rsidRPr="00144110" w:rsidRDefault="00144110" w:rsidP="00144110">
            <w:pPr>
              <w:spacing w:after="160" w:line="259" w:lineRule="auto"/>
              <w:ind w:left="0" w:right="0"/>
              <w:jc w:val="center"/>
              <w:rPr>
                <w:sz w:val="22"/>
                <w:szCs w:val="22"/>
              </w:rPr>
            </w:pPr>
            <w:r w:rsidRPr="00144110">
              <w:rPr>
                <w:sz w:val="22"/>
                <w:szCs w:val="22"/>
              </w:rPr>
              <w:lastRenderedPageBreak/>
              <w:t>Clients</w:t>
            </w:r>
          </w:p>
        </w:tc>
        <w:tc>
          <w:tcPr>
            <w:tcW w:w="2264" w:type="dxa"/>
            <w:shd w:val="clear" w:color="auto" w:fill="FBF7F6"/>
            <w:vAlign w:val="center"/>
          </w:tcPr>
          <w:p w14:paraId="6A426F28" w14:textId="77777777" w:rsidR="00144110" w:rsidRPr="00144110" w:rsidRDefault="00144110" w:rsidP="00144110">
            <w:pPr>
              <w:spacing w:after="160" w:line="259" w:lineRule="auto"/>
              <w:ind w:left="0" w:right="0"/>
              <w:jc w:val="center"/>
              <w:rPr>
                <w:sz w:val="22"/>
                <w:szCs w:val="22"/>
              </w:rPr>
            </w:pPr>
            <w:r w:rsidRPr="00144110">
              <w:rPr>
                <w:sz w:val="22"/>
                <w:szCs w:val="22"/>
              </w:rPr>
              <w:t>10 ans à compter de la clôture de l’exercice comptable.</w:t>
            </w:r>
          </w:p>
        </w:tc>
      </w:tr>
    </w:tbl>
    <w:p w14:paraId="118565B5" w14:textId="77777777" w:rsidR="00144110" w:rsidRPr="00F130D5" w:rsidRDefault="00144110" w:rsidP="00144110">
      <w:pPr>
        <w:ind w:left="-1985"/>
      </w:pPr>
    </w:p>
    <w:p w14:paraId="459B7911" w14:textId="77777777" w:rsidR="00144110" w:rsidRPr="00F130D5" w:rsidRDefault="00144110" w:rsidP="00144110">
      <w:r w:rsidRPr="00F130D5">
        <w:t>En fonction des finalités prévues ci-avant, les catégories de données conservées pourront légèrement différer, ces dernières étant essentiellement liées à la nature de la mission confiée.  Ces informations sont nécessaires à la poursuite des finalités identifiés ci-dessous.</w:t>
      </w:r>
    </w:p>
    <w:p w14:paraId="7880505F" w14:textId="77777777" w:rsidR="00144110" w:rsidRPr="00F130D5" w:rsidRDefault="00144110" w:rsidP="00144110">
      <w:r w:rsidRPr="00F130D5">
        <w:t>Dans l’hypothèse où la mission objet de la présente le requiert des données sensibles au sens de la règlementation applicable peuvent être traités notamment lorsqu’elles sont nécessaires :</w:t>
      </w:r>
    </w:p>
    <w:p w14:paraId="6D984C7D" w14:textId="77777777" w:rsidR="00144110" w:rsidRPr="00F130D5" w:rsidRDefault="00144110" w:rsidP="00A436DF">
      <w:pPr>
        <w:numPr>
          <w:ilvl w:val="0"/>
          <w:numId w:val="5"/>
        </w:numPr>
        <w:tabs>
          <w:tab w:val="clear" w:pos="720"/>
          <w:tab w:val="num" w:pos="-709"/>
        </w:tabs>
        <w:ind w:left="-851" w:right="0" w:hanging="142"/>
      </w:pPr>
      <w:r w:rsidRPr="00F130D5">
        <w:t xml:space="preserve">à la constatation, à l’exercice ou à la défense d’un droit en justice ; </w:t>
      </w:r>
    </w:p>
    <w:p w14:paraId="06BB3A8B" w14:textId="77777777" w:rsidR="00144110" w:rsidRPr="00F130D5" w:rsidRDefault="00144110" w:rsidP="00A436DF">
      <w:pPr>
        <w:numPr>
          <w:ilvl w:val="0"/>
          <w:numId w:val="5"/>
        </w:numPr>
        <w:tabs>
          <w:tab w:val="clear" w:pos="720"/>
          <w:tab w:val="num" w:pos="-709"/>
        </w:tabs>
        <w:ind w:left="-851" w:right="0" w:hanging="142"/>
      </w:pPr>
      <w:r w:rsidRPr="00F130D5">
        <w:t xml:space="preserve">ou aux fins de l’exécution des obligations et de l’exercice des droits propres au responsable du traitement ou à la personne concernée  en matière de droit du travail, de la sécurité sociale et de la protection sociale. </w:t>
      </w:r>
    </w:p>
    <w:p w14:paraId="57C1A5F6" w14:textId="77777777" w:rsidR="00144110" w:rsidRPr="00F130D5" w:rsidRDefault="00144110" w:rsidP="00144110"/>
    <w:p w14:paraId="3B08A270" w14:textId="77777777" w:rsidR="00144110" w:rsidRPr="00F130D5" w:rsidRDefault="00144110" w:rsidP="00144110">
      <w:r w:rsidRPr="00F130D5">
        <w:t>Les données traitées sont destinées aux personnes habilitées du cabinet, ainsi qu’à ses prestataires.</w:t>
      </w:r>
    </w:p>
    <w:p w14:paraId="554C74E2" w14:textId="77777777" w:rsidR="00144110" w:rsidRPr="00F130D5" w:rsidRDefault="00144110" w:rsidP="00144110">
      <w:pPr>
        <w:shd w:val="clear" w:color="auto" w:fill="FFFFFF"/>
        <w:rPr>
          <w:color w:val="222222"/>
        </w:rPr>
      </w:pPr>
      <w:r w:rsidRPr="00F130D5">
        <w:rPr>
          <w:color w:val="222222"/>
        </w:rPr>
        <w:t>Dans les conditions définies par la loi Informatique et libertés et le règlement européen sur la protection des données, les personnes physiques disposent d’un droit d’accès aux données les concernant, de rectification, de limitation, de portabilité, d’effacement.</w:t>
      </w:r>
    </w:p>
    <w:p w14:paraId="712CE5E7" w14:textId="77777777" w:rsidR="00144110" w:rsidRPr="00F130D5" w:rsidRDefault="00144110" w:rsidP="00144110">
      <w:pPr>
        <w:shd w:val="clear" w:color="auto" w:fill="FFFFFF"/>
        <w:rPr>
          <w:color w:val="222222"/>
        </w:rPr>
      </w:pPr>
      <w:r w:rsidRPr="00F130D5">
        <w:rPr>
          <w:color w:val="000000"/>
          <w:shd w:val="clear" w:color="auto" w:fill="FFFFFF"/>
        </w:rPr>
        <w:t>Les personnes concernées par les traitements mis en œuvre disposent également d’un droit de s’opposer à tout moment, pour des raisons tenant à leur situation particulière, à un traitement des données à caractère personnel ayant comme base juridique l’intérêt légitime du cabinet, ainsi que d’un droit d’opposition à la prospection commerciale.</w:t>
      </w:r>
    </w:p>
    <w:p w14:paraId="627CCD05" w14:textId="77777777" w:rsidR="00144110" w:rsidRPr="00F130D5" w:rsidRDefault="00144110" w:rsidP="00144110"/>
    <w:p w14:paraId="68D22DA1" w14:textId="77777777" w:rsidR="00144110" w:rsidRPr="00F130D5" w:rsidRDefault="00144110" w:rsidP="00144110">
      <w:r w:rsidRPr="00F130D5">
        <w:t>Elles disposent également du droit de définir des directives générales et particulières définissant la manière dont elles entendent que soient exercés, après leur décès, les droits mentionnés ci-dessus par courrier électronique à l’adresse suivante : a.canet@artejuris.eu, ou par courrier postal à l’adresse suivante : 6 avenue de la Marseillaise 67000 STRASBOURG, accompagné d’une copie d’un titre d’identité signé.</w:t>
      </w:r>
    </w:p>
    <w:p w14:paraId="622D5A25" w14:textId="77777777" w:rsidR="00144110" w:rsidRPr="00F130D5" w:rsidRDefault="00144110" w:rsidP="00144110">
      <w:r w:rsidRPr="00F130D5">
        <w:t>Les personnes concernées disposent du droit d’introduire une réclamation auprès de la Cnil.</w:t>
      </w:r>
    </w:p>
    <w:p w14:paraId="64A3A1E0" w14:textId="77777777" w:rsidR="00144110" w:rsidRPr="00F130D5" w:rsidRDefault="00144110" w:rsidP="00A436DF">
      <w:pPr>
        <w:ind w:left="0"/>
      </w:pPr>
    </w:p>
    <w:p w14:paraId="7485FEB1" w14:textId="77777777" w:rsidR="00144110" w:rsidRPr="00590930" w:rsidRDefault="00144110" w:rsidP="00144110">
      <w:pPr>
        <w:rPr>
          <w:b/>
          <w:bCs/>
          <w:color w:val="C7A1D4"/>
          <w:szCs w:val="24"/>
          <w:lang w:val="fr-CH"/>
        </w:rPr>
      </w:pPr>
      <w:r w:rsidRPr="00590930">
        <w:rPr>
          <w:b/>
          <w:bCs/>
          <w:color w:val="C7A1D4"/>
          <w:szCs w:val="24"/>
          <w:lang w:val="fr-CH"/>
        </w:rPr>
        <w:t xml:space="preserve">Fait à </w:t>
      </w:r>
    </w:p>
    <w:p w14:paraId="5388BC51" w14:textId="77777777" w:rsidR="00144110" w:rsidRPr="007C6141" w:rsidRDefault="00144110" w:rsidP="00144110">
      <w:pPr>
        <w:rPr>
          <w:szCs w:val="24"/>
        </w:rPr>
      </w:pPr>
      <w:r w:rsidRPr="007C6141">
        <w:rPr>
          <w:szCs w:val="24"/>
        </w:rPr>
        <w:t>Strasbourg</w:t>
      </w:r>
    </w:p>
    <w:p w14:paraId="3FAD5E8B" w14:textId="77777777" w:rsidR="00144110" w:rsidRPr="007C6141" w:rsidRDefault="00144110" w:rsidP="00144110">
      <w:pPr>
        <w:rPr>
          <w:szCs w:val="24"/>
        </w:rPr>
      </w:pPr>
      <w:r w:rsidRPr="007C6141">
        <w:rPr>
          <w:szCs w:val="24"/>
        </w:rPr>
        <w:t xml:space="preserve">Le </w:t>
      </w:r>
    </w:p>
    <w:p w14:paraId="7910E2A5" w14:textId="77777777" w:rsidR="00144110" w:rsidRDefault="00144110" w:rsidP="00144110">
      <w:pPr>
        <w:rPr>
          <w:szCs w:val="24"/>
        </w:rPr>
      </w:pPr>
      <w:r w:rsidRPr="007C6141">
        <w:rPr>
          <w:szCs w:val="24"/>
        </w:rPr>
        <w:t>En trois exemplaires</w:t>
      </w:r>
    </w:p>
    <w:p w14:paraId="17D3C037" w14:textId="77777777" w:rsidR="00144110" w:rsidRPr="007C6141" w:rsidRDefault="00144110" w:rsidP="00144110">
      <w:pPr>
        <w:rPr>
          <w:szCs w:val="24"/>
        </w:rPr>
      </w:pPr>
    </w:p>
    <w:p w14:paraId="3181C397" w14:textId="77777777" w:rsidR="00144110" w:rsidRPr="00590930" w:rsidRDefault="00144110" w:rsidP="00144110">
      <w:pPr>
        <w:tabs>
          <w:tab w:val="left" w:pos="5670"/>
        </w:tabs>
        <w:rPr>
          <w:b/>
          <w:bCs/>
          <w:color w:val="C7A1D4"/>
          <w:szCs w:val="24"/>
          <w:lang w:val="fr-CH"/>
        </w:rPr>
      </w:pPr>
      <w:r w:rsidRPr="00590930">
        <w:rPr>
          <w:b/>
          <w:bCs/>
          <w:color w:val="C7A1D4"/>
          <w:szCs w:val="24"/>
          <w:lang w:val="fr-CH"/>
        </w:rPr>
        <w:t>La Médiateure – Alice CANET</w:t>
      </w:r>
      <w:r w:rsidRPr="00590930">
        <w:rPr>
          <w:b/>
          <w:bCs/>
          <w:color w:val="C7A1D4"/>
          <w:szCs w:val="24"/>
          <w:lang w:val="fr-CH"/>
        </w:rPr>
        <w:tab/>
      </w:r>
    </w:p>
    <w:p w14:paraId="5A3947E1" w14:textId="172ED4CD" w:rsidR="00144110" w:rsidRPr="007C6141" w:rsidRDefault="00144110" w:rsidP="00144110">
      <w:pPr>
        <w:tabs>
          <w:tab w:val="left" w:pos="5670"/>
        </w:tabs>
        <w:rPr>
          <w:szCs w:val="24"/>
        </w:rPr>
      </w:pPr>
    </w:p>
    <w:p w14:paraId="62875C47" w14:textId="77777777" w:rsidR="00144110" w:rsidRDefault="00144110" w:rsidP="00144110">
      <w:pPr>
        <w:tabs>
          <w:tab w:val="left" w:pos="5670"/>
        </w:tabs>
        <w:rPr>
          <w:szCs w:val="24"/>
        </w:rPr>
      </w:pPr>
      <w:r w:rsidRPr="007C6141">
        <w:rPr>
          <w:szCs w:val="24"/>
        </w:rPr>
        <w:tab/>
      </w:r>
    </w:p>
    <w:p w14:paraId="7DEBEBF4" w14:textId="77777777" w:rsidR="00144110" w:rsidRPr="00590930" w:rsidRDefault="00144110" w:rsidP="00144110">
      <w:pPr>
        <w:tabs>
          <w:tab w:val="left" w:pos="5670"/>
        </w:tabs>
        <w:rPr>
          <w:b/>
          <w:bCs/>
          <w:color w:val="C7A1D4"/>
          <w:szCs w:val="24"/>
          <w:lang w:val="fr-CH"/>
        </w:rPr>
      </w:pPr>
      <w:r w:rsidRPr="00590930">
        <w:rPr>
          <w:b/>
          <w:bCs/>
          <w:color w:val="C7A1D4"/>
          <w:szCs w:val="24"/>
          <w:lang w:val="fr-CH"/>
        </w:rPr>
        <w:t>Les Médiés</w:t>
      </w:r>
    </w:p>
    <w:p w14:paraId="5EC7D983" w14:textId="77777777" w:rsidR="00144110" w:rsidRDefault="00144110" w:rsidP="00144110">
      <w:pPr>
        <w:rPr>
          <w:szCs w:val="24"/>
        </w:rPr>
      </w:pPr>
      <w:r>
        <w:rPr>
          <w:szCs w:val="24"/>
        </w:rPr>
        <w:t xml:space="preserve">Nom, Prénom et Qualité du signataire, tampon de société et </w:t>
      </w:r>
      <w:r w:rsidRPr="007C6141">
        <w:rPr>
          <w:szCs w:val="24"/>
        </w:rPr>
        <w:t xml:space="preserve">Signature </w:t>
      </w:r>
    </w:p>
    <w:p w14:paraId="33F069C1" w14:textId="77777777" w:rsidR="00144110" w:rsidRPr="007C6141" w:rsidRDefault="00144110" w:rsidP="00144110">
      <w:pPr>
        <w:rPr>
          <w:szCs w:val="24"/>
        </w:rPr>
      </w:pPr>
      <w:r>
        <w:rPr>
          <w:szCs w:val="24"/>
        </w:rPr>
        <w:t>P</w:t>
      </w:r>
      <w:r w:rsidRPr="007C6141">
        <w:rPr>
          <w:szCs w:val="24"/>
        </w:rPr>
        <w:t>récédés de la mention "lu et approuvé"</w:t>
      </w:r>
    </w:p>
    <w:sdt>
      <w:sdtPr>
        <w:rPr>
          <w:szCs w:val="24"/>
          <w:lang w:val="fr-CH"/>
        </w:rPr>
        <w:id w:val="774674660"/>
        <w:placeholder>
          <w:docPart w:val="9BC82D558F1547E286AA43E807775210"/>
        </w:placeholder>
        <w:showingPlcHdr/>
      </w:sdtPr>
      <w:sdtEndPr/>
      <w:sdtContent>
        <w:p w14:paraId="2915F1EC" w14:textId="77777777" w:rsidR="00144110" w:rsidRDefault="00144110" w:rsidP="00144110">
          <w:pPr>
            <w:rPr>
              <w:szCs w:val="24"/>
              <w:lang w:val="fr-CH"/>
            </w:rPr>
          </w:pPr>
          <w:r w:rsidRPr="006A01CC">
            <w:rPr>
              <w:rStyle w:val="Textedelespacerserv"/>
            </w:rPr>
            <w:t>Cliquez ou appuyez ici pour entrer du texte.</w:t>
          </w:r>
        </w:p>
      </w:sdtContent>
    </w:sdt>
    <w:p w14:paraId="49EEB849" w14:textId="77777777" w:rsidR="00144110" w:rsidRDefault="00144110" w:rsidP="00144110">
      <w:pPr>
        <w:rPr>
          <w:szCs w:val="24"/>
          <w:lang w:val="fr-CH"/>
        </w:rPr>
      </w:pPr>
    </w:p>
    <w:p w14:paraId="6620A248" w14:textId="77777777" w:rsidR="00144110" w:rsidRDefault="00144110" w:rsidP="00144110">
      <w:pPr>
        <w:rPr>
          <w:szCs w:val="24"/>
          <w:lang w:val="fr-CH"/>
        </w:rPr>
      </w:pPr>
    </w:p>
    <w:sdt>
      <w:sdtPr>
        <w:rPr>
          <w:szCs w:val="24"/>
          <w:lang w:val="fr-CH"/>
        </w:rPr>
        <w:id w:val="463779476"/>
        <w:placeholder>
          <w:docPart w:val="9BC82D558F1547E286AA43E807775210"/>
        </w:placeholder>
        <w:showingPlcHdr/>
      </w:sdtPr>
      <w:sdtEndPr/>
      <w:sdtContent>
        <w:p w14:paraId="0CFE953A" w14:textId="77777777" w:rsidR="00144110" w:rsidRPr="00F130D5" w:rsidRDefault="00144110" w:rsidP="00144110">
          <w:pPr>
            <w:rPr>
              <w:szCs w:val="24"/>
              <w:lang w:val="fr-CH"/>
            </w:rPr>
          </w:pPr>
          <w:r w:rsidRPr="006A01CC">
            <w:rPr>
              <w:rStyle w:val="Textedelespacerserv"/>
            </w:rPr>
            <w:t>Cliquez ou appuyez ici pour entrer du texte.</w:t>
          </w:r>
        </w:p>
      </w:sdtContent>
    </w:sdt>
    <w:p w14:paraId="0BC478FC" w14:textId="77777777" w:rsidR="00840C77" w:rsidRDefault="00840C77" w:rsidP="00C7472A">
      <w:pPr>
        <w:ind w:left="0"/>
      </w:pPr>
    </w:p>
    <w:sectPr w:rsidR="00840C77" w:rsidSect="000F3F5E">
      <w:footerReference w:type="default" r:id="rId14"/>
      <w:headerReference w:type="first" r:id="rId15"/>
      <w:footerReference w:type="first" r:id="rId16"/>
      <w:pgSz w:w="11907" w:h="16840" w:code="9"/>
      <w:pgMar w:top="1418" w:right="1418" w:bottom="1418" w:left="2835"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45623" w14:textId="77777777" w:rsidR="00825D73" w:rsidRDefault="00825D73">
      <w:r>
        <w:separator/>
      </w:r>
    </w:p>
  </w:endnote>
  <w:endnote w:type="continuationSeparator" w:id="0">
    <w:p w14:paraId="3DEA003D" w14:textId="77777777" w:rsidR="00825D73" w:rsidRDefault="00825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verpass">
    <w:altName w:val="Calibri"/>
    <w:panose1 w:val="00000500000000000000"/>
    <w:charset w:val="4D"/>
    <w:family w:val="auto"/>
    <w:pitch w:val="variable"/>
    <w:sig w:usb0="00000007" w:usb1="0000002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Kiona">
    <w:panose1 w:val="00000500000000000000"/>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verpass ExtraLight">
    <w:altName w:val="Calibri"/>
    <w:panose1 w:val="00000300000000000000"/>
    <w:charset w:val="4D"/>
    <w:family w:val="auto"/>
    <w:pitch w:val="variable"/>
    <w:sig w:usb0="00000007" w:usb1="00000020" w:usb2="00000000" w:usb3="00000000" w:csb0="0000009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916478"/>
      <w:docPartObj>
        <w:docPartGallery w:val="Page Numbers (Bottom of Page)"/>
        <w:docPartUnique/>
      </w:docPartObj>
    </w:sdtPr>
    <w:sdtEndPr/>
    <w:sdtContent>
      <w:p w14:paraId="02EB83B8" w14:textId="77777777" w:rsidR="006C42F4" w:rsidRDefault="00C7472A" w:rsidP="00440446">
        <w:pPr>
          <w:pStyle w:val="Pieddepage"/>
          <w:jc w:val="right"/>
        </w:pPr>
        <w:r>
          <w:t xml:space="preserve">   Page </w:t>
        </w:r>
        <w:r w:rsidRPr="00DB12EA">
          <w:rPr>
            <w:b/>
            <w:bCs/>
            <w:color w:val="56C9B8"/>
          </w:rPr>
          <w:fldChar w:fldCharType="begin"/>
        </w:r>
        <w:r w:rsidRPr="00DB12EA">
          <w:rPr>
            <w:b/>
            <w:bCs/>
            <w:color w:val="56C9B8"/>
          </w:rPr>
          <w:instrText>PAGE  \* Arabic  \* MERGEFORMAT</w:instrText>
        </w:r>
        <w:r w:rsidRPr="00DB12EA">
          <w:rPr>
            <w:b/>
            <w:bCs/>
            <w:color w:val="56C9B8"/>
          </w:rPr>
          <w:fldChar w:fldCharType="separate"/>
        </w:r>
        <w:r>
          <w:rPr>
            <w:b/>
            <w:bCs/>
            <w:color w:val="56C9B8"/>
          </w:rPr>
          <w:t>2</w:t>
        </w:r>
        <w:r w:rsidRPr="00DB12EA">
          <w:rPr>
            <w:b/>
            <w:bCs/>
            <w:color w:val="56C9B8"/>
          </w:rPr>
          <w:fldChar w:fldCharType="end"/>
        </w:r>
        <w:r>
          <w:t xml:space="preserve"> sur </w:t>
        </w:r>
        <w:r w:rsidRPr="00DB12EA">
          <w:rPr>
            <w:b/>
            <w:bCs/>
            <w:color w:val="7B0EA7"/>
          </w:rPr>
          <w:fldChar w:fldCharType="begin"/>
        </w:r>
        <w:r w:rsidRPr="00DB12EA">
          <w:rPr>
            <w:b/>
            <w:bCs/>
            <w:color w:val="7B0EA7"/>
          </w:rPr>
          <w:instrText>NUMPAGES  \* Arabic  \* MERGEFORMAT</w:instrText>
        </w:r>
        <w:r w:rsidRPr="00DB12EA">
          <w:rPr>
            <w:b/>
            <w:bCs/>
            <w:color w:val="7B0EA7"/>
          </w:rPr>
          <w:fldChar w:fldCharType="separate"/>
        </w:r>
        <w:r>
          <w:rPr>
            <w:b/>
            <w:bCs/>
            <w:color w:val="7B0EA7"/>
          </w:rPr>
          <w:t>2</w:t>
        </w:r>
        <w:r w:rsidRPr="00DB12EA">
          <w:rPr>
            <w:b/>
            <w:bCs/>
            <w:color w:val="7B0EA7"/>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FAC8" w14:textId="77777777" w:rsidR="00440446" w:rsidRDefault="00C7472A" w:rsidP="000456AB">
    <w:pPr>
      <w:ind w:left="-1985"/>
      <w:jc w:val="center"/>
      <w:rPr>
        <w:rFonts w:ascii="Candara" w:hAnsi="Candara"/>
        <w:b/>
        <w:sz w:val="18"/>
        <w:szCs w:val="18"/>
      </w:rPr>
    </w:pPr>
    <w:r>
      <w:rPr>
        <w:noProof/>
      </w:rPr>
      <mc:AlternateContent>
        <mc:Choice Requires="wps">
          <w:drawing>
            <wp:anchor distT="0" distB="0" distL="114300" distR="114300" simplePos="0" relativeHeight="251665408" behindDoc="0" locked="0" layoutInCell="1" allowOverlap="1" wp14:anchorId="0D7946E3" wp14:editId="00A133F5">
              <wp:simplePos x="0" y="0"/>
              <wp:positionH relativeFrom="column">
                <wp:posOffset>3307715</wp:posOffset>
              </wp:positionH>
              <wp:positionV relativeFrom="paragraph">
                <wp:posOffset>-11938</wp:posOffset>
              </wp:positionV>
              <wp:extent cx="2209800" cy="1316355"/>
              <wp:effectExtent l="0" t="0" r="0" b="0"/>
              <wp:wrapNone/>
              <wp:docPr id="4" name="Zone de texte 14"/>
              <wp:cNvGraphicFramePr/>
              <a:graphic xmlns:a="http://schemas.openxmlformats.org/drawingml/2006/main">
                <a:graphicData uri="http://schemas.microsoft.com/office/word/2010/wordprocessingShape">
                  <wps:wsp>
                    <wps:cNvSpPr txBox="1"/>
                    <wps:spPr>
                      <a:xfrm>
                        <a:off x="0" y="0"/>
                        <a:ext cx="2209800" cy="1316355"/>
                      </a:xfrm>
                      <a:prstGeom prst="rect">
                        <a:avLst/>
                      </a:prstGeom>
                      <a:noFill/>
                      <a:ln w="6350">
                        <a:noFill/>
                      </a:ln>
                    </wps:spPr>
                    <wps:txbx>
                      <w:txbxContent>
                        <w:p w14:paraId="356E0979" w14:textId="77777777" w:rsidR="00440446" w:rsidRPr="006762D3" w:rsidRDefault="00C7472A" w:rsidP="00597353">
                          <w:pPr>
                            <w:ind w:right="68"/>
                            <w:jc w:val="right"/>
                            <w:rPr>
                              <w:rFonts w:ascii="Overpass" w:hAnsi="Overpass"/>
                              <w:color w:val="57BAA7"/>
                              <w:sz w:val="20"/>
                              <w:lang w:val="en-US"/>
                            </w:rPr>
                          </w:pPr>
                          <w:r w:rsidRPr="00DB12EA">
                            <w:rPr>
                              <w:rFonts w:ascii="Overpass ExtraLight" w:hAnsi="Overpass ExtraLight"/>
                              <w:color w:val="000000" w:themeColor="text1"/>
                              <w:sz w:val="18"/>
                              <w:szCs w:val="18"/>
                              <w:lang w:val="en-US"/>
                            </w:rPr>
                            <w:t xml:space="preserve"> </w:t>
                          </w:r>
                          <w:r w:rsidRPr="00DB12EA">
                            <w:rPr>
                              <w:rFonts w:ascii="Overpass ExtraLight" w:hAnsi="Overpass ExtraLight"/>
                              <w:color w:val="000000" w:themeColor="text1"/>
                              <w:sz w:val="18"/>
                              <w:szCs w:val="18"/>
                              <w:lang w:val="en-US"/>
                            </w:rPr>
                            <w:tab/>
                            <w:t xml:space="preserve">             </w:t>
                          </w:r>
                          <w:r>
                            <w:rPr>
                              <w:rFonts w:ascii="Overpass ExtraLight" w:hAnsi="Overpass ExtraLight"/>
                              <w:color w:val="000000" w:themeColor="text1"/>
                              <w:sz w:val="18"/>
                              <w:szCs w:val="18"/>
                              <w:lang w:val="en-US"/>
                            </w:rPr>
                            <w:t xml:space="preserve"> </w:t>
                          </w:r>
                          <w:r>
                            <w:rPr>
                              <w:rFonts w:ascii="Overpass" w:hAnsi="Overpass"/>
                              <w:color w:val="57BAA7"/>
                              <w:sz w:val="20"/>
                              <w:lang w:val="en-US"/>
                            </w:rPr>
                            <w:t>a.c</w:t>
                          </w:r>
                          <w:r w:rsidRPr="006762D3">
                            <w:rPr>
                              <w:rFonts w:ascii="Overpass" w:hAnsi="Overpass"/>
                              <w:color w:val="57BAA7"/>
                              <w:sz w:val="20"/>
                              <w:lang w:val="en-US"/>
                            </w:rPr>
                            <w:t>anet@</w:t>
                          </w:r>
                          <w:r>
                            <w:rPr>
                              <w:rFonts w:ascii="Overpass" w:hAnsi="Overpass"/>
                              <w:color w:val="57BAA7"/>
                              <w:sz w:val="20"/>
                              <w:lang w:val="en-US"/>
                            </w:rPr>
                            <w:t>artejuris.eu</w:t>
                          </w:r>
                        </w:p>
                        <w:p w14:paraId="596E2A17" w14:textId="77777777" w:rsidR="00440446" w:rsidRPr="006762D3" w:rsidRDefault="00C7472A" w:rsidP="00597353">
                          <w:pPr>
                            <w:ind w:left="0" w:right="68"/>
                            <w:jc w:val="right"/>
                            <w:rPr>
                              <w:color w:val="57BAA7"/>
                              <w:lang w:val="en-US"/>
                            </w:rPr>
                          </w:pPr>
                          <w:r w:rsidRPr="006762D3">
                            <w:rPr>
                              <w:rFonts w:ascii="Overpass ExtraLight" w:hAnsi="Overpass ExtraLight"/>
                              <w:color w:val="000000" w:themeColor="text1"/>
                              <w:sz w:val="18"/>
                              <w:szCs w:val="18"/>
                              <w:lang w:val="en-US"/>
                            </w:rPr>
                            <w:t xml:space="preserve"> </w:t>
                          </w:r>
                          <w:r>
                            <w:rPr>
                              <w:rFonts w:ascii="Overpass ExtraLight" w:hAnsi="Overpass ExtraLight"/>
                              <w:color w:val="000000" w:themeColor="text1"/>
                              <w:sz w:val="18"/>
                              <w:szCs w:val="18"/>
                              <w:lang w:val="en-US"/>
                            </w:rPr>
                            <w:t xml:space="preserve">      </w:t>
                          </w:r>
                          <w:r w:rsidRPr="006762D3">
                            <w:rPr>
                              <w:rFonts w:ascii="Overpass ExtraLight" w:hAnsi="Overpass ExtraLight"/>
                              <w:color w:val="000000" w:themeColor="text1"/>
                              <w:sz w:val="18"/>
                              <w:szCs w:val="18"/>
                              <w:lang w:val="en-US"/>
                            </w:rPr>
                            <w:t>Case 284</w:t>
                          </w:r>
                        </w:p>
                        <w:p w14:paraId="7251AAF7"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6 avenue de la Marseillaise</w:t>
                          </w:r>
                        </w:p>
                        <w:p w14:paraId="4218B42D"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F-67000 STRASBOURG</w:t>
                          </w:r>
                        </w:p>
                        <w:p w14:paraId="48C4F24C"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Tél : +33(0</w:t>
                          </w:r>
                          <w:r>
                            <w:rPr>
                              <w:rFonts w:ascii="Overpass ExtraLight" w:hAnsi="Overpass ExtraLight"/>
                              <w:color w:val="000000" w:themeColor="text1"/>
                              <w:sz w:val="18"/>
                              <w:szCs w:val="18"/>
                            </w:rPr>
                            <w:t>)</w:t>
                          </w:r>
                          <w:r w:rsidRPr="006762D3">
                            <w:rPr>
                              <w:rFonts w:ascii="Overpass ExtraLight" w:hAnsi="Overpass ExtraLight"/>
                              <w:color w:val="000000" w:themeColor="text1"/>
                              <w:sz w:val="18"/>
                              <w:szCs w:val="18"/>
                            </w:rPr>
                            <w:t xml:space="preserve"> 367 10 20 24</w:t>
                          </w:r>
                        </w:p>
                        <w:p w14:paraId="4690202E"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Fax : +33(0) 388 35 99 89</w:t>
                          </w:r>
                        </w:p>
                        <w:p w14:paraId="222F64FF" w14:textId="77777777" w:rsidR="00440446" w:rsidRDefault="00C7472A" w:rsidP="00597353">
                          <w:pPr>
                            <w:ind w:right="68"/>
                            <w:jc w:val="right"/>
                            <w:rPr>
                              <w:color w:val="57BAA7"/>
                            </w:rPr>
                          </w:pPr>
                          <w:r>
                            <w:rPr>
                              <w:color w:val="57BAA7"/>
                            </w:rPr>
                            <w:t>www.alice-canet.eu</w:t>
                          </w:r>
                        </w:p>
                        <w:p w14:paraId="0F424DC7" w14:textId="77777777" w:rsidR="00440446" w:rsidRPr="006762D3" w:rsidRDefault="00825D73" w:rsidP="00440446">
                          <w:pPr>
                            <w:jc w:val="right"/>
                            <w:rPr>
                              <w:color w:val="57BAA7"/>
                            </w:rPr>
                          </w:pPr>
                        </w:p>
                        <w:p w14:paraId="7DAE752D" w14:textId="77777777" w:rsidR="00440446" w:rsidRDefault="00825D73" w:rsidP="0044044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946E3" id="_x0000_t202" coordsize="21600,21600" o:spt="202" path="m,l,21600r21600,l21600,xe">
              <v:stroke joinstyle="miter"/>
              <v:path gradientshapeok="t" o:connecttype="rect"/>
            </v:shapetype>
            <v:shape id="Zone de texte 14" o:spid="_x0000_s1038" type="#_x0000_t202" style="position:absolute;left:0;text-align:left;margin-left:260.45pt;margin-top:-.95pt;width:174pt;height:10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" filled="f" stroked="f" strokeweight=".5pt">
              <v:textbox>
                <w:txbxContent>
                  <w:p w14:paraId="356E0979" w14:textId="77777777" w:rsidR="00440446" w:rsidRPr="006762D3" w:rsidRDefault="00C7472A" w:rsidP="00597353">
                    <w:pPr>
                      <w:ind w:right="68"/>
                      <w:jc w:val="right"/>
                      <w:rPr>
                        <w:rFonts w:ascii="Overpass" w:hAnsi="Overpass"/>
                        <w:color w:val="57BAA7"/>
                        <w:sz w:val="20"/>
                        <w:lang w:val="en-US"/>
                      </w:rPr>
                    </w:pPr>
                    <w:r w:rsidRPr="00DB12EA">
                      <w:rPr>
                        <w:rFonts w:ascii="Overpass ExtraLight" w:hAnsi="Overpass ExtraLight"/>
                        <w:color w:val="000000" w:themeColor="text1"/>
                        <w:sz w:val="18"/>
                        <w:szCs w:val="18"/>
                        <w:lang w:val="en-US"/>
                      </w:rPr>
                      <w:t xml:space="preserve"> </w:t>
                    </w:r>
                    <w:r w:rsidRPr="00DB12EA">
                      <w:rPr>
                        <w:rFonts w:ascii="Overpass ExtraLight" w:hAnsi="Overpass ExtraLight"/>
                        <w:color w:val="000000" w:themeColor="text1"/>
                        <w:sz w:val="18"/>
                        <w:szCs w:val="18"/>
                        <w:lang w:val="en-US"/>
                      </w:rPr>
                      <w:tab/>
                      <w:t xml:space="preserve">             </w:t>
                    </w:r>
                    <w:r>
                      <w:rPr>
                        <w:rFonts w:ascii="Overpass ExtraLight" w:hAnsi="Overpass ExtraLight"/>
                        <w:color w:val="000000" w:themeColor="text1"/>
                        <w:sz w:val="18"/>
                        <w:szCs w:val="18"/>
                        <w:lang w:val="en-US"/>
                      </w:rPr>
                      <w:t xml:space="preserve"> </w:t>
                    </w:r>
                    <w:r>
                      <w:rPr>
                        <w:rFonts w:ascii="Overpass" w:hAnsi="Overpass"/>
                        <w:color w:val="57BAA7"/>
                        <w:sz w:val="20"/>
                        <w:lang w:val="en-US"/>
                      </w:rPr>
                      <w:t>a.c</w:t>
                    </w:r>
                    <w:r w:rsidRPr="006762D3">
                      <w:rPr>
                        <w:rFonts w:ascii="Overpass" w:hAnsi="Overpass"/>
                        <w:color w:val="57BAA7"/>
                        <w:sz w:val="20"/>
                        <w:lang w:val="en-US"/>
                      </w:rPr>
                      <w:t>anet@</w:t>
                    </w:r>
                    <w:r>
                      <w:rPr>
                        <w:rFonts w:ascii="Overpass" w:hAnsi="Overpass"/>
                        <w:color w:val="57BAA7"/>
                        <w:sz w:val="20"/>
                        <w:lang w:val="en-US"/>
                      </w:rPr>
                      <w:t>artejuris.eu</w:t>
                    </w:r>
                  </w:p>
                  <w:p w14:paraId="596E2A17" w14:textId="77777777" w:rsidR="00440446" w:rsidRPr="006762D3" w:rsidRDefault="00C7472A" w:rsidP="00597353">
                    <w:pPr>
                      <w:ind w:left="0" w:right="68"/>
                      <w:jc w:val="right"/>
                      <w:rPr>
                        <w:color w:val="57BAA7"/>
                        <w:lang w:val="en-US"/>
                      </w:rPr>
                    </w:pPr>
                    <w:r w:rsidRPr="006762D3">
                      <w:rPr>
                        <w:rFonts w:ascii="Overpass ExtraLight" w:hAnsi="Overpass ExtraLight"/>
                        <w:color w:val="000000" w:themeColor="text1"/>
                        <w:sz w:val="18"/>
                        <w:szCs w:val="18"/>
                        <w:lang w:val="en-US"/>
                      </w:rPr>
                      <w:t xml:space="preserve"> </w:t>
                    </w:r>
                    <w:r>
                      <w:rPr>
                        <w:rFonts w:ascii="Overpass ExtraLight" w:hAnsi="Overpass ExtraLight"/>
                        <w:color w:val="000000" w:themeColor="text1"/>
                        <w:sz w:val="18"/>
                        <w:szCs w:val="18"/>
                        <w:lang w:val="en-US"/>
                      </w:rPr>
                      <w:t xml:space="preserve">      </w:t>
                    </w:r>
                    <w:r w:rsidRPr="006762D3">
                      <w:rPr>
                        <w:rFonts w:ascii="Overpass ExtraLight" w:hAnsi="Overpass ExtraLight"/>
                        <w:color w:val="000000" w:themeColor="text1"/>
                        <w:sz w:val="18"/>
                        <w:szCs w:val="18"/>
                        <w:lang w:val="en-US"/>
                      </w:rPr>
                      <w:t>Case 284</w:t>
                    </w:r>
                  </w:p>
                  <w:p w14:paraId="7251AAF7"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6 avenue de la Marseillaise</w:t>
                    </w:r>
                  </w:p>
                  <w:p w14:paraId="4218B42D"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F-67000 STRASBOURG</w:t>
                    </w:r>
                  </w:p>
                  <w:p w14:paraId="48C4F24C"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Tél : +33(0</w:t>
                    </w:r>
                    <w:r>
                      <w:rPr>
                        <w:rFonts w:ascii="Overpass ExtraLight" w:hAnsi="Overpass ExtraLight"/>
                        <w:color w:val="000000" w:themeColor="text1"/>
                        <w:sz w:val="18"/>
                        <w:szCs w:val="18"/>
                      </w:rPr>
                      <w:t>)</w:t>
                    </w:r>
                    <w:r w:rsidRPr="006762D3">
                      <w:rPr>
                        <w:rFonts w:ascii="Overpass ExtraLight" w:hAnsi="Overpass ExtraLight"/>
                        <w:color w:val="000000" w:themeColor="text1"/>
                        <w:sz w:val="18"/>
                        <w:szCs w:val="18"/>
                      </w:rPr>
                      <w:t xml:space="preserve"> 367 10 20 24</w:t>
                    </w:r>
                  </w:p>
                  <w:p w14:paraId="4690202E" w14:textId="77777777" w:rsidR="00440446" w:rsidRPr="006762D3" w:rsidRDefault="00C7472A" w:rsidP="00597353">
                    <w:pPr>
                      <w:ind w:right="68"/>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Fax : +33(0) 388 35 99 89</w:t>
                    </w:r>
                  </w:p>
                  <w:p w14:paraId="222F64FF" w14:textId="77777777" w:rsidR="00440446" w:rsidRDefault="00C7472A" w:rsidP="00597353">
                    <w:pPr>
                      <w:ind w:right="68"/>
                      <w:jc w:val="right"/>
                      <w:rPr>
                        <w:color w:val="57BAA7"/>
                      </w:rPr>
                    </w:pPr>
                    <w:r>
                      <w:rPr>
                        <w:color w:val="57BAA7"/>
                      </w:rPr>
                      <w:t>www.alice-canet.eu</w:t>
                    </w:r>
                  </w:p>
                  <w:p w14:paraId="0F424DC7" w14:textId="77777777" w:rsidR="00440446" w:rsidRPr="006762D3" w:rsidRDefault="00E0772A" w:rsidP="00440446">
                    <w:pPr>
                      <w:jc w:val="right"/>
                      <w:rPr>
                        <w:color w:val="57BAA7"/>
                      </w:rPr>
                    </w:pPr>
                  </w:p>
                  <w:p w14:paraId="7DAE752D" w14:textId="77777777" w:rsidR="00440446" w:rsidRDefault="00E0772A" w:rsidP="00440446">
                    <w:pPr>
                      <w:jc w:val="right"/>
                    </w:pPr>
                  </w:p>
                </w:txbxContent>
              </v:textbox>
            </v:shape>
          </w:pict>
        </mc:Fallback>
      </mc:AlternateContent>
    </w:r>
  </w:p>
  <w:p w14:paraId="1B57AC4A" w14:textId="77777777" w:rsidR="00440446" w:rsidRDefault="00825D73" w:rsidP="000456AB">
    <w:pPr>
      <w:ind w:left="-1985"/>
      <w:jc w:val="center"/>
      <w:rPr>
        <w:rFonts w:ascii="Candara" w:hAnsi="Candara"/>
        <w:b/>
        <w:sz w:val="18"/>
        <w:szCs w:val="18"/>
      </w:rPr>
    </w:pPr>
  </w:p>
  <w:p w14:paraId="0D796070" w14:textId="77777777" w:rsidR="00440446" w:rsidRDefault="00825D73" w:rsidP="000456AB">
    <w:pPr>
      <w:ind w:left="-1985"/>
      <w:jc w:val="center"/>
      <w:rPr>
        <w:rFonts w:ascii="Candara" w:hAnsi="Candara"/>
        <w:b/>
        <w:sz w:val="18"/>
        <w:szCs w:val="18"/>
      </w:rPr>
    </w:pPr>
  </w:p>
  <w:p w14:paraId="04755C18" w14:textId="77777777" w:rsidR="00440446" w:rsidRDefault="00825D73" w:rsidP="000456AB">
    <w:pPr>
      <w:ind w:left="-1985"/>
      <w:jc w:val="center"/>
      <w:rPr>
        <w:rFonts w:ascii="Candara" w:hAnsi="Candara"/>
        <w:b/>
        <w:sz w:val="18"/>
        <w:szCs w:val="18"/>
      </w:rPr>
    </w:pPr>
  </w:p>
  <w:p w14:paraId="255AA910" w14:textId="77777777" w:rsidR="00440446" w:rsidRDefault="00825D73" w:rsidP="000456AB">
    <w:pPr>
      <w:ind w:left="-1985"/>
      <w:jc w:val="center"/>
      <w:rPr>
        <w:rFonts w:ascii="Candara" w:hAnsi="Candara"/>
        <w:b/>
        <w:sz w:val="18"/>
        <w:szCs w:val="18"/>
      </w:rPr>
    </w:pPr>
  </w:p>
  <w:p w14:paraId="221481F6" w14:textId="77777777" w:rsidR="00440446" w:rsidRDefault="00C7472A" w:rsidP="000456AB">
    <w:pPr>
      <w:ind w:left="-1985"/>
      <w:jc w:val="center"/>
      <w:rPr>
        <w:rFonts w:ascii="Candara" w:hAnsi="Candara"/>
        <w:b/>
        <w:sz w:val="18"/>
        <w:szCs w:val="18"/>
      </w:rPr>
    </w:pPr>
    <w:r w:rsidRPr="00440446">
      <w:rPr>
        <w:rFonts w:ascii="Calibri" w:hAnsi="Calibri"/>
        <w:noProof/>
        <w:szCs w:val="24"/>
        <w:lang w:eastAsia="en-US"/>
      </w:rPr>
      <mc:AlternateContent>
        <mc:Choice Requires="wps">
          <w:drawing>
            <wp:anchor distT="0" distB="0" distL="114300" distR="114300" simplePos="0" relativeHeight="251663360" behindDoc="0" locked="0" layoutInCell="1" allowOverlap="1" wp14:anchorId="4352E80A" wp14:editId="5E9C9DA6">
              <wp:simplePos x="0" y="0"/>
              <wp:positionH relativeFrom="column">
                <wp:posOffset>-1861947</wp:posOffset>
              </wp:positionH>
              <wp:positionV relativeFrom="paragraph">
                <wp:posOffset>291465</wp:posOffset>
              </wp:positionV>
              <wp:extent cx="2924175" cy="17780"/>
              <wp:effectExtent l="0" t="0" r="0" b="0"/>
              <wp:wrapNone/>
              <wp:docPr id="5" name="Rectangle 12"/>
              <wp:cNvGraphicFramePr/>
              <a:graphic xmlns:a="http://schemas.openxmlformats.org/drawingml/2006/main">
                <a:graphicData uri="http://schemas.microsoft.com/office/word/2010/wordprocessingShape">
                  <wps:wsp>
                    <wps:cNvSpPr/>
                    <wps:spPr>
                      <a:xfrm>
                        <a:off x="0" y="0"/>
                        <a:ext cx="2924175" cy="17780"/>
                      </a:xfrm>
                      <a:prstGeom prst="rect">
                        <a:avLst/>
                      </a:prstGeom>
                      <a:solidFill>
                        <a:srgbClr val="57BAA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2670" id="Rectangle 12" o:spid="_x0000_s1026" style="position:absolute;margin-left:-146.6pt;margin-top:22.95pt;width:230.2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" fillcolor="#57baa7" stroked="f" strokeweight="1pt"/>
          </w:pict>
        </mc:Fallback>
      </mc:AlternateContent>
    </w:r>
  </w:p>
  <w:p w14:paraId="07CA8839" w14:textId="77777777" w:rsidR="00440446" w:rsidRDefault="00C7472A" w:rsidP="000456AB">
    <w:pPr>
      <w:ind w:left="-1985"/>
      <w:jc w:val="center"/>
      <w:rPr>
        <w:rFonts w:ascii="Candara" w:hAnsi="Candara"/>
        <w:b/>
        <w:sz w:val="18"/>
        <w:szCs w:val="18"/>
      </w:rPr>
    </w:pPr>
    <w:r w:rsidRPr="00440446">
      <w:rPr>
        <w:rFonts w:ascii="Calibri" w:hAnsi="Calibri"/>
        <w:noProof/>
        <w:szCs w:val="24"/>
        <w:lang w:eastAsia="en-US"/>
      </w:rPr>
      <mc:AlternateContent>
        <mc:Choice Requires="wps">
          <w:drawing>
            <wp:anchor distT="0" distB="0" distL="114300" distR="114300" simplePos="0" relativeHeight="251662336" behindDoc="0" locked="0" layoutInCell="1" allowOverlap="1" wp14:anchorId="3958E2B0" wp14:editId="21FD5DAB">
              <wp:simplePos x="0" y="0"/>
              <wp:positionH relativeFrom="column">
                <wp:posOffset>622808</wp:posOffset>
              </wp:positionH>
              <wp:positionV relativeFrom="page">
                <wp:posOffset>9975850</wp:posOffset>
              </wp:positionV>
              <wp:extent cx="3221990" cy="474980"/>
              <wp:effectExtent l="0" t="0" r="0" b="1270"/>
              <wp:wrapNone/>
              <wp:docPr id="6" name="Zone de texte 11"/>
              <wp:cNvGraphicFramePr/>
              <a:graphic xmlns:a="http://schemas.openxmlformats.org/drawingml/2006/main">
                <a:graphicData uri="http://schemas.microsoft.com/office/word/2010/wordprocessingShape">
                  <wps:wsp>
                    <wps:cNvSpPr txBox="1"/>
                    <wps:spPr>
                      <a:xfrm>
                        <a:off x="0" y="0"/>
                        <a:ext cx="3221990" cy="474980"/>
                      </a:xfrm>
                      <a:prstGeom prst="rect">
                        <a:avLst/>
                      </a:prstGeom>
                      <a:noFill/>
                      <a:ln w="6350">
                        <a:noFill/>
                      </a:ln>
                    </wps:spPr>
                    <wps:txbx>
                      <w:txbxContent>
                        <w:p w14:paraId="223394B2" w14:textId="77777777" w:rsidR="00440446" w:rsidRPr="00440446" w:rsidRDefault="00C7472A" w:rsidP="00597353">
                          <w:pPr>
                            <w:ind w:left="0"/>
                            <w:jc w:val="center"/>
                            <w:rPr>
                              <w:rFonts w:asciiTheme="minorHAnsi" w:hAnsiTheme="minorHAnsi" w:cstheme="minorHAnsi"/>
                              <w:color w:val="7B0EA7"/>
                            </w:rPr>
                          </w:pPr>
                          <w:r w:rsidRPr="00440446">
                            <w:rPr>
                              <w:rFonts w:asciiTheme="minorHAnsi" w:hAnsiTheme="minorHAnsi" w:cstheme="minorHAnsi"/>
                              <w:color w:val="7B0EA7"/>
                            </w:rPr>
                            <w:t>RETROUVER LA PAIX EN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E2B0" id="Zone de texte 11" o:spid="_x0000_s1039" type="#_x0000_t202" style="position:absolute;left:0;text-align:left;margin-left:49.05pt;margin-top:785.5pt;width:253.7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" filled="f" stroked="f" strokeweight=".5pt">
              <v:textbox>
                <w:txbxContent>
                  <w:p w14:paraId="223394B2" w14:textId="77777777" w:rsidR="00440446" w:rsidRPr="00440446" w:rsidRDefault="00C7472A" w:rsidP="00597353">
                    <w:pPr>
                      <w:ind w:left="0"/>
                      <w:jc w:val="center"/>
                      <w:rPr>
                        <w:rFonts w:asciiTheme="minorHAnsi" w:hAnsiTheme="minorHAnsi" w:cstheme="minorHAnsi"/>
                        <w:color w:val="7B0EA7"/>
                      </w:rPr>
                    </w:pPr>
                    <w:r w:rsidRPr="00440446">
                      <w:rPr>
                        <w:rFonts w:asciiTheme="minorHAnsi" w:hAnsiTheme="minorHAnsi" w:cstheme="minorHAnsi"/>
                        <w:color w:val="7B0EA7"/>
                      </w:rPr>
                      <w:t>RETROUVER LA PAIX EN FAMILLE</w:t>
                    </w:r>
                  </w:p>
                </w:txbxContent>
              </v:textbox>
              <w10:wrap anchory="page"/>
            </v:shape>
          </w:pict>
        </mc:Fallback>
      </mc:AlternateContent>
    </w:r>
  </w:p>
  <w:p w14:paraId="7FD89B9D" w14:textId="77777777" w:rsidR="000456AB" w:rsidRPr="00FC7772" w:rsidRDefault="00C7472A" w:rsidP="000456AB">
    <w:pPr>
      <w:ind w:left="-1985"/>
      <w:jc w:val="center"/>
      <w:rPr>
        <w:rFonts w:ascii="Candara" w:hAnsi="Candara"/>
        <w:b/>
        <w:sz w:val="18"/>
        <w:szCs w:val="18"/>
      </w:rPr>
    </w:pPr>
    <w:r>
      <w:rPr>
        <w:noProof/>
      </w:rPr>
      <mc:AlternateContent>
        <mc:Choice Requires="wps">
          <w:drawing>
            <wp:anchor distT="0" distB="0" distL="114300" distR="114300" simplePos="0" relativeHeight="251664384" behindDoc="0" locked="0" layoutInCell="1" allowOverlap="1" wp14:anchorId="0FFF39E6" wp14:editId="4D5CD8B0">
              <wp:simplePos x="0" y="0"/>
              <wp:positionH relativeFrom="column">
                <wp:posOffset>3215513</wp:posOffset>
              </wp:positionH>
              <wp:positionV relativeFrom="paragraph">
                <wp:posOffset>22860</wp:posOffset>
              </wp:positionV>
              <wp:extent cx="827405" cy="17780"/>
              <wp:effectExtent l="0" t="0" r="0" b="0"/>
              <wp:wrapNone/>
              <wp:docPr id="7" name="Rectangle 13"/>
              <wp:cNvGraphicFramePr/>
              <a:graphic xmlns:a="http://schemas.openxmlformats.org/drawingml/2006/main">
                <a:graphicData uri="http://schemas.microsoft.com/office/word/2010/wordprocessingShape">
                  <wps:wsp>
                    <wps:cNvSpPr/>
                    <wps:spPr>
                      <a:xfrm flipV="1">
                        <a:off x="0" y="0"/>
                        <a:ext cx="827405" cy="1778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C1B3" id="Rectangle 13" o:spid="_x0000_s1026" style="position:absolute;margin-left:253.2pt;margin-top:1.8pt;width:65.15pt;height:1.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" fillcolor="#57baa7"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334D7" w14:textId="77777777" w:rsidR="00825D73" w:rsidRDefault="00825D73">
      <w:r>
        <w:separator/>
      </w:r>
    </w:p>
  </w:footnote>
  <w:footnote w:type="continuationSeparator" w:id="0">
    <w:p w14:paraId="23C95A02" w14:textId="77777777" w:rsidR="00825D73" w:rsidRDefault="00825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6BA73" w14:textId="77777777" w:rsidR="000456AB" w:rsidRDefault="00C7472A">
    <w:pPr>
      <w:pStyle w:val="En-tte"/>
    </w:pPr>
    <w:r>
      <w:rPr>
        <w:noProof/>
      </w:rPr>
      <w:drawing>
        <wp:anchor distT="0" distB="0" distL="114300" distR="114300" simplePos="0" relativeHeight="251659264" behindDoc="1" locked="0" layoutInCell="1" allowOverlap="1" wp14:anchorId="72F4E5CC" wp14:editId="3820AEEF">
          <wp:simplePos x="0" y="0"/>
          <wp:positionH relativeFrom="column">
            <wp:posOffset>-1816442</wp:posOffset>
          </wp:positionH>
          <wp:positionV relativeFrom="paragraph">
            <wp:posOffset>-457200</wp:posOffset>
          </wp:positionV>
          <wp:extent cx="7571105" cy="10707370"/>
          <wp:effectExtent l="0" t="0" r="0" b="0"/>
          <wp:wrapNone/>
          <wp:docPr id="328" name="Image 6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rier-acte-alice-2.jpg"/>
                  <pic:cNvPicPr/>
                </pic:nvPicPr>
                <pic:blipFill>
                  <a:blip r:embed="rId1">
                    <a:extLst>
                      <a:ext uri="{28A0092B-C50C-407E-A947-70E740481C1C}">
                        <a14:useLocalDpi xmlns:a14="http://schemas.microsoft.com/office/drawing/2010/main" val="0"/>
                      </a:ext>
                    </a:extLst>
                  </a:blip>
                  <a:stretch>
                    <a:fillRect/>
                  </a:stretch>
                </pic:blipFill>
                <pic:spPr>
                  <a:xfrm>
                    <a:off x="0" y="0"/>
                    <a:ext cx="7571105" cy="10707370"/>
                  </a:xfrm>
                  <a:prstGeom prst="rect">
                    <a:avLst/>
                  </a:prstGeom>
                </pic:spPr>
              </pic:pic>
            </a:graphicData>
          </a:graphic>
          <wp14:sizeRelH relativeFrom="margin">
            <wp14:pctWidth>0</wp14:pctWidth>
          </wp14:sizeRelH>
          <wp14:sizeRelV relativeFrom="margin">
            <wp14:pctHeight>0</wp14:pctHeight>
          </wp14:sizeRelV>
        </wp:anchor>
      </w:drawing>
    </w:r>
  </w:p>
  <w:p w14:paraId="40BBA1D9" w14:textId="77777777" w:rsidR="000456AB" w:rsidRPr="005274B3" w:rsidRDefault="00825D73">
    <w:pPr>
      <w:pStyle w:val="En-tte"/>
      <w:rPr>
        <w:szCs w:val="24"/>
      </w:rPr>
    </w:pPr>
  </w:p>
  <w:p w14:paraId="793CD406" w14:textId="77777777" w:rsidR="000456AB" w:rsidRDefault="00C7472A" w:rsidP="002D2F63">
    <w:pPr>
      <w:pStyle w:val="En-tte"/>
      <w:tabs>
        <w:tab w:val="clear" w:pos="4536"/>
        <w:tab w:val="clear" w:pos="9072"/>
        <w:tab w:val="left" w:pos="1588"/>
      </w:tabs>
    </w:pPr>
    <w:r>
      <w:tab/>
    </w:r>
  </w:p>
  <w:p w14:paraId="2D9EF459" w14:textId="77777777" w:rsidR="000456AB" w:rsidRDefault="00825D73">
    <w:pPr>
      <w:pStyle w:val="En-tte"/>
    </w:pPr>
  </w:p>
  <w:p w14:paraId="4610D213" w14:textId="77777777" w:rsidR="005274B3" w:rsidRDefault="00C7472A">
    <w:pPr>
      <w:pStyle w:val="En-tte"/>
    </w:pPr>
    <w:r w:rsidRPr="00440446">
      <w:rPr>
        <w:rFonts w:ascii="Calibri" w:hAnsi="Calibri"/>
        <w:noProof/>
        <w:szCs w:val="24"/>
        <w:lang w:eastAsia="en-US"/>
      </w:rPr>
      <mc:AlternateContent>
        <mc:Choice Requires="wps">
          <w:drawing>
            <wp:anchor distT="0" distB="0" distL="114300" distR="114300" simplePos="0" relativeHeight="251660288" behindDoc="0" locked="0" layoutInCell="1" allowOverlap="1" wp14:anchorId="58E3C8FC" wp14:editId="35A2544C">
              <wp:simplePos x="0" y="0"/>
              <wp:positionH relativeFrom="column">
                <wp:posOffset>-1360805</wp:posOffset>
              </wp:positionH>
              <wp:positionV relativeFrom="paragraph">
                <wp:posOffset>201002</wp:posOffset>
              </wp:positionV>
              <wp:extent cx="2438400" cy="781050"/>
              <wp:effectExtent l="0" t="0" r="0" b="0"/>
              <wp:wrapNone/>
              <wp:docPr id="2" name="Zone de texte 9"/>
              <wp:cNvGraphicFramePr/>
              <a:graphic xmlns:a="http://schemas.openxmlformats.org/drawingml/2006/main">
                <a:graphicData uri="http://schemas.microsoft.com/office/word/2010/wordprocessingShape">
                  <wps:wsp>
                    <wps:cNvSpPr txBox="1"/>
                    <wps:spPr>
                      <a:xfrm>
                        <a:off x="0" y="0"/>
                        <a:ext cx="2438400" cy="781050"/>
                      </a:xfrm>
                      <a:prstGeom prst="rect">
                        <a:avLst/>
                      </a:prstGeom>
                      <a:solidFill>
                        <a:sysClr val="window" lastClr="FFFFFF"/>
                      </a:solidFill>
                      <a:ln w="6350">
                        <a:noFill/>
                      </a:ln>
                    </wps:spPr>
                    <wps:txbx>
                      <w:txbxContent>
                        <w:p w14:paraId="7DF1B140" w14:textId="77777777" w:rsidR="00440446" w:rsidRPr="005D7B8A" w:rsidRDefault="00C7472A" w:rsidP="000627DD">
                          <w:pPr>
                            <w:ind w:left="0"/>
                            <w:rPr>
                              <w:rFonts w:ascii="Overpass" w:hAnsi="Overpass"/>
                              <w:color w:val="57BAA7"/>
                              <w:sz w:val="22"/>
                              <w:szCs w:val="22"/>
                            </w:rPr>
                          </w:pPr>
                          <w:r w:rsidRPr="005D7B8A">
                            <w:rPr>
                              <w:rFonts w:ascii="Overpass" w:hAnsi="Overpass"/>
                              <w:color w:val="57BAA7"/>
                              <w:sz w:val="22"/>
                              <w:szCs w:val="22"/>
                            </w:rPr>
                            <w:t>Alice CANET</w:t>
                          </w:r>
                        </w:p>
                        <w:p w14:paraId="3C29D1DF" w14:textId="77777777" w:rsidR="00440446" w:rsidRPr="005D7B8A" w:rsidRDefault="00C7472A" w:rsidP="000627DD">
                          <w:pPr>
                            <w:ind w:left="0"/>
                            <w:rPr>
                              <w:rFonts w:ascii="Overpass ExtraLight" w:hAnsi="Overpass ExtraLight"/>
                              <w:sz w:val="22"/>
                              <w:szCs w:val="22"/>
                            </w:rPr>
                          </w:pPr>
                          <w:r w:rsidRPr="00DB12EA">
                            <w:rPr>
                              <w:rFonts w:ascii="Overpass ExtraLight" w:hAnsi="Overpass ExtraLight"/>
                              <w:color w:val="C7A1D4"/>
                              <w:sz w:val="22"/>
                              <w:szCs w:val="22"/>
                            </w:rPr>
                            <w:t>A</w:t>
                          </w:r>
                          <w:r w:rsidRPr="005D7B8A">
                            <w:rPr>
                              <w:rFonts w:ascii="Overpass ExtraLight" w:hAnsi="Overpass ExtraLight"/>
                              <w:sz w:val="22"/>
                              <w:szCs w:val="22"/>
                            </w:rPr>
                            <w:t>vocate au barreau de Strasbourg</w:t>
                          </w:r>
                        </w:p>
                        <w:p w14:paraId="2B6527F6" w14:textId="77777777" w:rsidR="00440446" w:rsidRPr="005D7B8A" w:rsidRDefault="00C7472A" w:rsidP="000627DD">
                          <w:pPr>
                            <w:ind w:left="0"/>
                            <w:rPr>
                              <w:rFonts w:ascii="Overpass ExtraLight" w:hAnsi="Overpass ExtraLight"/>
                              <w:sz w:val="22"/>
                              <w:szCs w:val="22"/>
                            </w:rPr>
                          </w:pPr>
                          <w:r w:rsidRPr="00DB12EA">
                            <w:rPr>
                              <w:rFonts w:ascii="Overpass ExtraLight" w:hAnsi="Overpass ExtraLight"/>
                              <w:color w:val="C7A1D4"/>
                              <w:sz w:val="22"/>
                              <w:szCs w:val="22"/>
                            </w:rPr>
                            <w:t>M</w:t>
                          </w:r>
                          <w:r w:rsidRPr="005D7B8A">
                            <w:rPr>
                              <w:rFonts w:ascii="Overpass ExtraLight" w:hAnsi="Overpass ExtraLight"/>
                              <w:sz w:val="22"/>
                              <w:szCs w:val="22"/>
                            </w:rPr>
                            <w:t>édiateur</w:t>
                          </w:r>
                          <w:r w:rsidRPr="00DB12EA">
                            <w:rPr>
                              <w:rFonts w:ascii="Overpass ExtraLight" w:hAnsi="Overpass ExtraLight"/>
                              <w:color w:val="C7A1D4"/>
                              <w:sz w:val="22"/>
                              <w:szCs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3C8FC" id="_x0000_t202" coordsize="21600,21600" o:spt="202" path="m,l,21600r21600,l21600,xe">
              <v:stroke joinstyle="miter"/>
              <v:path gradientshapeok="t" o:connecttype="rect"/>
            </v:shapetype>
            <v:shape id="Zone de texte 9" o:spid="_x0000_s1037" type="#_x0000_t202" style="position:absolute;left:0;text-align:left;margin-left:-107.15pt;margin-top:15.85pt;width:192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" fillcolor="window" stroked="f" strokeweight=".5pt">
              <v:textbox>
                <w:txbxContent>
                  <w:p w14:paraId="7DF1B140" w14:textId="77777777" w:rsidR="00440446" w:rsidRPr="005D7B8A" w:rsidRDefault="00C7472A" w:rsidP="000627DD">
                    <w:pPr>
                      <w:ind w:left="0"/>
                      <w:rPr>
                        <w:rFonts w:ascii="Overpass" w:hAnsi="Overpass"/>
                        <w:color w:val="57BAA7"/>
                        <w:sz w:val="22"/>
                        <w:szCs w:val="22"/>
                      </w:rPr>
                    </w:pPr>
                    <w:r w:rsidRPr="005D7B8A">
                      <w:rPr>
                        <w:rFonts w:ascii="Overpass" w:hAnsi="Overpass"/>
                        <w:color w:val="57BAA7"/>
                        <w:sz w:val="22"/>
                        <w:szCs w:val="22"/>
                      </w:rPr>
                      <w:t>Alice CANET</w:t>
                    </w:r>
                  </w:p>
                  <w:p w14:paraId="3C29D1DF" w14:textId="77777777" w:rsidR="00440446" w:rsidRPr="005D7B8A" w:rsidRDefault="00C7472A" w:rsidP="000627DD">
                    <w:pPr>
                      <w:ind w:left="0"/>
                      <w:rPr>
                        <w:rFonts w:ascii="Overpass ExtraLight" w:hAnsi="Overpass ExtraLight"/>
                        <w:sz w:val="22"/>
                        <w:szCs w:val="22"/>
                      </w:rPr>
                    </w:pPr>
                    <w:r w:rsidRPr="00DB12EA">
                      <w:rPr>
                        <w:rFonts w:ascii="Overpass ExtraLight" w:hAnsi="Overpass ExtraLight"/>
                        <w:color w:val="C7A1D4"/>
                        <w:sz w:val="22"/>
                        <w:szCs w:val="22"/>
                      </w:rPr>
                      <w:t>A</w:t>
                    </w:r>
                    <w:r w:rsidRPr="005D7B8A">
                      <w:rPr>
                        <w:rFonts w:ascii="Overpass ExtraLight" w:hAnsi="Overpass ExtraLight"/>
                        <w:sz w:val="22"/>
                        <w:szCs w:val="22"/>
                      </w:rPr>
                      <w:t>vocate au barreau de Strasbourg</w:t>
                    </w:r>
                  </w:p>
                  <w:p w14:paraId="2B6527F6" w14:textId="77777777" w:rsidR="00440446" w:rsidRPr="005D7B8A" w:rsidRDefault="00C7472A" w:rsidP="000627DD">
                    <w:pPr>
                      <w:ind w:left="0"/>
                      <w:rPr>
                        <w:rFonts w:ascii="Overpass ExtraLight" w:hAnsi="Overpass ExtraLight"/>
                        <w:sz w:val="22"/>
                        <w:szCs w:val="22"/>
                      </w:rPr>
                    </w:pPr>
                    <w:r w:rsidRPr="00DB12EA">
                      <w:rPr>
                        <w:rFonts w:ascii="Overpass ExtraLight" w:hAnsi="Overpass ExtraLight"/>
                        <w:color w:val="C7A1D4"/>
                        <w:sz w:val="22"/>
                        <w:szCs w:val="22"/>
                      </w:rPr>
                      <w:t>M</w:t>
                    </w:r>
                    <w:r w:rsidRPr="005D7B8A">
                      <w:rPr>
                        <w:rFonts w:ascii="Overpass ExtraLight" w:hAnsi="Overpass ExtraLight"/>
                        <w:sz w:val="22"/>
                        <w:szCs w:val="22"/>
                      </w:rPr>
                      <w:t>édiateur</w:t>
                    </w:r>
                    <w:r w:rsidRPr="00DB12EA">
                      <w:rPr>
                        <w:rFonts w:ascii="Overpass ExtraLight" w:hAnsi="Overpass ExtraLight"/>
                        <w:color w:val="C7A1D4"/>
                        <w:sz w:val="22"/>
                        <w:szCs w:val="22"/>
                      </w:rPr>
                      <w:t>e</w:t>
                    </w:r>
                  </w:p>
                </w:txbxContent>
              </v:textbox>
            </v:shape>
          </w:pict>
        </mc:Fallback>
      </mc:AlternateContent>
    </w:r>
  </w:p>
  <w:p w14:paraId="0E57F148" w14:textId="77777777" w:rsidR="000456AB" w:rsidRDefault="00C7472A">
    <w:pPr>
      <w:pStyle w:val="En-tte"/>
    </w:pPr>
    <w:r>
      <w:rPr>
        <w:noProof/>
      </w:rPr>
      <mc:AlternateContent>
        <mc:Choice Requires="wps">
          <w:drawing>
            <wp:anchor distT="0" distB="0" distL="114300" distR="114300" simplePos="0" relativeHeight="251661312" behindDoc="0" locked="0" layoutInCell="1" allowOverlap="1" wp14:anchorId="2F88BEE7" wp14:editId="2C106ED9">
              <wp:simplePos x="0" y="0"/>
              <wp:positionH relativeFrom="column">
                <wp:posOffset>-1278890</wp:posOffset>
              </wp:positionH>
              <wp:positionV relativeFrom="paragraph">
                <wp:posOffset>865847</wp:posOffset>
              </wp:positionV>
              <wp:extent cx="800100" cy="17780"/>
              <wp:effectExtent l="0" t="0" r="0" b="0"/>
              <wp:wrapNone/>
              <wp:docPr id="3" name="Rectangle 10"/>
              <wp:cNvGraphicFramePr/>
              <a:graphic xmlns:a="http://schemas.openxmlformats.org/drawingml/2006/main">
                <a:graphicData uri="http://schemas.microsoft.com/office/word/2010/wordprocessingShape">
                  <wps:wsp>
                    <wps:cNvSpPr/>
                    <wps:spPr>
                      <a:xfrm>
                        <a:off x="0" y="0"/>
                        <a:ext cx="800100" cy="1778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9781D" id="Rectangle 10" o:spid="_x0000_s1026" style="position:absolute;margin-left:-100.7pt;margin-top:68.2pt;width:63pt;height: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" fillcolor="#57baa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7DAD"/>
    <w:multiLevelType w:val="hybridMultilevel"/>
    <w:tmpl w:val="475AA3D6"/>
    <w:lvl w:ilvl="0" w:tplc="EB74482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6570"/>
    <w:multiLevelType w:val="hybridMultilevel"/>
    <w:tmpl w:val="7FF66974"/>
    <w:lvl w:ilvl="0" w:tplc="CF10255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3B7843"/>
    <w:multiLevelType w:val="hybridMultilevel"/>
    <w:tmpl w:val="FF7842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902BFF"/>
    <w:multiLevelType w:val="hybridMultilevel"/>
    <w:tmpl w:val="2CFE84D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A62307"/>
    <w:multiLevelType w:val="hybridMultilevel"/>
    <w:tmpl w:val="B20865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0B05768"/>
    <w:multiLevelType w:val="hybridMultilevel"/>
    <w:tmpl w:val="D4AC8A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8A63B73"/>
    <w:multiLevelType w:val="hybridMultilevel"/>
    <w:tmpl w:val="692C16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2A"/>
    <w:rsid w:val="00144110"/>
    <w:rsid w:val="00427372"/>
    <w:rsid w:val="005C57CA"/>
    <w:rsid w:val="00623C38"/>
    <w:rsid w:val="00825D73"/>
    <w:rsid w:val="00840C77"/>
    <w:rsid w:val="00890649"/>
    <w:rsid w:val="00A436DF"/>
    <w:rsid w:val="00A92E79"/>
    <w:rsid w:val="00AB0894"/>
    <w:rsid w:val="00AD0E9F"/>
    <w:rsid w:val="00C7472A"/>
    <w:rsid w:val="00E0772A"/>
    <w:rsid w:val="00EC2C6C"/>
    <w:rsid w:val="00F252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81474"/>
  <w15:chartTrackingRefBased/>
  <w15:docId w15:val="{6817A249-2854-42F9-9CD9-5A980FF7C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22A"/>
    <w:pPr>
      <w:spacing w:after="0" w:line="240" w:lineRule="auto"/>
      <w:ind w:left="-1134" w:right="284"/>
      <w:jc w:val="both"/>
    </w:pPr>
    <w:rPr>
      <w:rFonts w:ascii="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522A"/>
    <w:pPr>
      <w:tabs>
        <w:tab w:val="center" w:pos="4536"/>
        <w:tab w:val="right" w:pos="9072"/>
      </w:tabs>
    </w:pPr>
  </w:style>
  <w:style w:type="character" w:customStyle="1" w:styleId="En-tteCar">
    <w:name w:val="En-tête Car"/>
    <w:basedOn w:val="Policepardfaut"/>
    <w:link w:val="En-tte"/>
    <w:uiPriority w:val="99"/>
    <w:rsid w:val="00F2522A"/>
    <w:rPr>
      <w:rFonts w:ascii="Times New Roman" w:hAnsi="Times New Roman" w:cs="Times New Roman"/>
      <w:sz w:val="24"/>
      <w:szCs w:val="20"/>
      <w:lang w:eastAsia="fr-FR"/>
    </w:rPr>
  </w:style>
  <w:style w:type="paragraph" w:styleId="Pieddepage">
    <w:name w:val="footer"/>
    <w:basedOn w:val="Normal"/>
    <w:link w:val="PieddepageCar"/>
    <w:uiPriority w:val="99"/>
    <w:unhideWhenUsed/>
    <w:rsid w:val="00F2522A"/>
    <w:pPr>
      <w:tabs>
        <w:tab w:val="center" w:pos="4536"/>
        <w:tab w:val="right" w:pos="9072"/>
      </w:tabs>
    </w:pPr>
  </w:style>
  <w:style w:type="character" w:customStyle="1" w:styleId="PieddepageCar">
    <w:name w:val="Pied de page Car"/>
    <w:basedOn w:val="Policepardfaut"/>
    <w:link w:val="Pieddepage"/>
    <w:uiPriority w:val="99"/>
    <w:rsid w:val="00F2522A"/>
    <w:rPr>
      <w:rFonts w:ascii="Times New Roman" w:hAnsi="Times New Roman" w:cs="Times New Roman"/>
      <w:sz w:val="24"/>
      <w:szCs w:val="20"/>
      <w:lang w:eastAsia="fr-FR"/>
    </w:rPr>
  </w:style>
  <w:style w:type="paragraph" w:customStyle="1" w:styleId="Para">
    <w:name w:val="Para"/>
    <w:basedOn w:val="Normal"/>
    <w:rsid w:val="00F2522A"/>
    <w:pPr>
      <w:widowControl w:val="0"/>
      <w:suppressAutoHyphens/>
      <w:autoSpaceDN w:val="0"/>
      <w:spacing w:before="240"/>
      <w:ind w:left="0" w:right="0"/>
    </w:pPr>
    <w:rPr>
      <w:rFonts w:eastAsia="Times New Roman"/>
      <w:kern w:val="3"/>
      <w:szCs w:val="24"/>
      <w:lang w:bidi="hi-IN"/>
    </w:rPr>
  </w:style>
  <w:style w:type="paragraph" w:styleId="Paragraphedeliste">
    <w:name w:val="List Paragraph"/>
    <w:basedOn w:val="Normal"/>
    <w:uiPriority w:val="34"/>
    <w:qFormat/>
    <w:rsid w:val="00144110"/>
    <w:pPr>
      <w:ind w:left="708" w:right="0"/>
      <w:jc w:val="left"/>
    </w:pPr>
    <w:rPr>
      <w:rFonts w:eastAsia="Times New Roman"/>
      <w:sz w:val="20"/>
    </w:rPr>
  </w:style>
  <w:style w:type="table" w:styleId="Grilledutableau">
    <w:name w:val="Table Grid"/>
    <w:basedOn w:val="TableauNormal"/>
    <w:uiPriority w:val="59"/>
    <w:rsid w:val="0014411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44110"/>
    <w:rPr>
      <w:color w:val="808080"/>
    </w:rPr>
  </w:style>
  <w:style w:type="character" w:styleId="Lienhypertexte">
    <w:name w:val="Hyperlink"/>
    <w:basedOn w:val="Policepardfaut"/>
    <w:uiPriority w:val="99"/>
    <w:unhideWhenUsed/>
    <w:rsid w:val="00144110"/>
    <w:rPr>
      <w:color w:val="0563C1" w:themeColor="hyperlink"/>
      <w:u w:val="single"/>
    </w:rPr>
  </w:style>
  <w:style w:type="table" w:customStyle="1" w:styleId="Grilledutableau1">
    <w:name w:val="Grille du tableau1"/>
    <w:basedOn w:val="TableauNormal"/>
    <w:next w:val="Grilledutableau"/>
    <w:uiPriority w:val="59"/>
    <w:rsid w:val="0014411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canet@artejuris.e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82D558F1547E286AA43E807775210"/>
        <w:category>
          <w:name w:val="Général"/>
          <w:gallery w:val="placeholder"/>
        </w:category>
        <w:types>
          <w:type w:val="bbPlcHdr"/>
        </w:types>
        <w:behaviors>
          <w:behavior w:val="content"/>
        </w:behaviors>
        <w:guid w:val="{560DF715-0520-4115-A67C-4AE6A9D8B122}"/>
      </w:docPartPr>
      <w:docPartBody>
        <w:p w:rsidR="008F647C" w:rsidRDefault="00250125" w:rsidP="00250125">
          <w:pPr>
            <w:pStyle w:val="9BC82D558F1547E286AA43E807775210"/>
          </w:pPr>
          <w:r w:rsidRPr="006A01C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verpass">
    <w:altName w:val="Calibri"/>
    <w:panose1 w:val="00000500000000000000"/>
    <w:charset w:val="4D"/>
    <w:family w:val="auto"/>
    <w:pitch w:val="variable"/>
    <w:sig w:usb0="00000007" w:usb1="0000002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Kiona">
    <w:panose1 w:val="00000500000000000000"/>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verpass ExtraLight">
    <w:altName w:val="Calibri"/>
    <w:panose1 w:val="00000300000000000000"/>
    <w:charset w:val="4D"/>
    <w:family w:val="auto"/>
    <w:pitch w:val="variable"/>
    <w:sig w:usb0="00000007" w:usb1="00000020" w:usb2="00000000" w:usb3="00000000" w:csb0="00000093"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25"/>
    <w:rsid w:val="00250125"/>
    <w:rsid w:val="0032757B"/>
    <w:rsid w:val="007C37CF"/>
    <w:rsid w:val="008F64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50125"/>
    <w:rPr>
      <w:color w:val="808080"/>
    </w:rPr>
  </w:style>
  <w:style w:type="paragraph" w:customStyle="1" w:styleId="9BC82D558F1547E286AA43E807775210">
    <w:name w:val="9BC82D558F1547E286AA43E807775210"/>
    <w:rsid w:val="00250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2184</Words>
  <Characters>12018</Characters>
  <Application>Microsoft Office Word</Application>
  <DocSecurity>8</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Canet</dc:creator>
  <cp:keywords/>
  <dc:description/>
  <cp:lastModifiedBy>Alice Canet</cp:lastModifiedBy>
  <cp:revision>5</cp:revision>
  <cp:lastPrinted>2021-11-29T16:04:00Z</cp:lastPrinted>
  <dcterms:created xsi:type="dcterms:W3CDTF">2021-11-30T11:20:00Z</dcterms:created>
  <dcterms:modified xsi:type="dcterms:W3CDTF">2021-11-30T11:45:00Z</dcterms:modified>
</cp:coreProperties>
</file>